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CE0174">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E0174">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CE0174">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E0174">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CE0174">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CE0174">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E0174">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E0174">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CE0174">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E0174">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E0174">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051094" w:rsidP="00B347C0">
      <w:pPr>
        <w:pStyle w:val="AralkYok"/>
        <w:ind w:firstLine="708"/>
        <w:jc w:val="both"/>
        <w:outlineLvl w:val="4"/>
        <w:rPr>
          <w:rFonts w:ascii="Times New Roman" w:hAnsi="Times New Roman" w:cs="Times New Roman"/>
          <w:strike/>
          <w:sz w:val="18"/>
          <w:szCs w:val="18"/>
        </w:rPr>
      </w:pPr>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w:t>
      </w:r>
      <w:r w:rsidR="006833CA" w:rsidRPr="008716B3">
        <w:rPr>
          <w:rFonts w:ascii="Times New Roman" w:hAnsi="Times New Roman" w:cs="Times New Roman"/>
          <w:sz w:val="18"/>
          <w:szCs w:val="18"/>
        </w:rPr>
        <w:t>hastanesi ile eğitim ve araştırma hastaneleri.</w:t>
      </w:r>
      <w:r w:rsidR="006833CA" w:rsidRPr="008716B3">
        <w:rPr>
          <w:rFonts w:ascii="Times New Roman" w:hAnsi="Times New Roman" w:cs="Times New Roman"/>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497179" w:rsidRDefault="000F6D22" w:rsidP="000F6D22">
      <w:pPr>
        <w:tabs>
          <w:tab w:val="left" w:pos="708"/>
          <w:tab w:val="left" w:pos="993"/>
        </w:tabs>
        <w:adjustRightInd w:val="0"/>
        <w:ind w:left="360"/>
        <w:jc w:val="both"/>
        <w:outlineLvl w:val="4"/>
        <w:rPr>
          <w:color w:val="FF0000"/>
          <w:sz w:val="18"/>
          <w:szCs w:val="18"/>
          <w:lang w:eastAsia="en-US"/>
        </w:rPr>
      </w:pPr>
      <w:r w:rsidRPr="00497179">
        <w:rPr>
          <w:color w:val="FF0000"/>
          <w:sz w:val="18"/>
          <w:szCs w:val="18"/>
          <w:lang w:eastAsia="en-US"/>
        </w:rPr>
        <w:t xml:space="preserve">       4) Beşeri tıbbi ürün/ürün sunan ve/veya üreten özel hukuk tüzel kişileri ve bunların tüzel kişiliği olmayan şubeleri</w:t>
      </w:r>
      <w:r w:rsidR="003A2E40" w:rsidRPr="00497179">
        <w:rPr>
          <w:color w:val="FF0000"/>
          <w:sz w:val="18"/>
          <w:szCs w:val="18"/>
          <w:lang w:eastAsia="en-US"/>
        </w:rPr>
        <w:t>.</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w:t>
      </w:r>
      <w:r w:rsidRPr="0098164A">
        <w:rPr>
          <w:sz w:val="18"/>
          <w:szCs w:val="18"/>
        </w:rPr>
        <w:lastRenderedPageBreak/>
        <w:t>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0441BA" w:rsidRDefault="00097469" w:rsidP="00B347C0">
      <w:pPr>
        <w:pStyle w:val="3-normalyaz"/>
        <w:spacing w:before="0" w:beforeAutospacing="0" w:after="0" w:afterAutospacing="0"/>
        <w:ind w:firstLine="708"/>
        <w:jc w:val="both"/>
        <w:outlineLvl w:val="4"/>
        <w:rPr>
          <w:strike/>
          <w:sz w:val="18"/>
          <w:szCs w:val="18"/>
        </w:rPr>
      </w:pPr>
      <w:r w:rsidRPr="000441BA">
        <w:rPr>
          <w:strike/>
          <w:sz w:val="18"/>
          <w:szCs w:val="18"/>
        </w:rPr>
        <w:t xml:space="preserve">(3) Sözleşmesiz özel sağlık hizmeti sunucularından alınan sağlık hizmeti bedellerinin Kurumca </w:t>
      </w:r>
      <w:r w:rsidR="00F35A5A" w:rsidRPr="000441BA">
        <w:rPr>
          <w:strike/>
          <w:sz w:val="18"/>
          <w:szCs w:val="18"/>
        </w:rPr>
        <w:t>karşılanabilmesi</w:t>
      </w:r>
      <w:r w:rsidRPr="000441BA">
        <w:rPr>
          <w:strike/>
          <w:sz w:val="18"/>
          <w:szCs w:val="18"/>
        </w:rPr>
        <w:t xml:space="preserve"> için sağlık hizmetinin, </w:t>
      </w:r>
      <w:r w:rsidR="00A464C1" w:rsidRPr="000441BA">
        <w:rPr>
          <w:strike/>
          <w:sz w:val="18"/>
          <w:szCs w:val="18"/>
        </w:rPr>
        <w:t xml:space="preserve">acil müdahale edilmemesi halinde uzuv kaybı ve/veya vücut fonksiyonunu kaybetmesine sebep olacak durumlar </w:t>
      </w:r>
      <w:r w:rsidRPr="000441BA">
        <w:rPr>
          <w:strike/>
          <w:sz w:val="18"/>
          <w:szCs w:val="18"/>
        </w:rPr>
        <w:t xml:space="preserve">nedeniyle alınmış olması ve bu durumun Kurumun inceleme birimince kabul edilmesi gereklidir. Söz konusu durumlar dışında </w:t>
      </w:r>
      <w:r w:rsidR="00A464C1" w:rsidRPr="000441BA">
        <w:rPr>
          <w:strike/>
          <w:sz w:val="18"/>
          <w:szCs w:val="18"/>
        </w:rPr>
        <w:t>sözleşmesiz özel sağlık hizmeti sunucularından al</w:t>
      </w:r>
      <w:r w:rsidRPr="000441BA">
        <w:rPr>
          <w:strike/>
          <w:sz w:val="18"/>
          <w:szCs w:val="18"/>
        </w:rPr>
        <w:t xml:space="preserve">ınan </w:t>
      </w:r>
      <w:r w:rsidR="00A464C1" w:rsidRPr="000441BA">
        <w:rPr>
          <w:strike/>
          <w:sz w:val="18"/>
          <w:szCs w:val="18"/>
        </w:rPr>
        <w:t xml:space="preserve">sağlık hizmeti bedelleri Kurumca karşılanmaz. </w:t>
      </w:r>
    </w:p>
    <w:p w:rsidR="000441BA" w:rsidRDefault="000441BA" w:rsidP="000441BA">
      <w:pPr>
        <w:pStyle w:val="3-normalyaz"/>
        <w:spacing w:before="0" w:beforeAutospacing="0" w:after="0" w:afterAutospacing="0"/>
        <w:ind w:firstLine="708"/>
        <w:jc w:val="both"/>
        <w:outlineLvl w:val="4"/>
        <w:rPr>
          <w:color w:val="FF0000"/>
          <w:sz w:val="18"/>
          <w:szCs w:val="18"/>
        </w:rPr>
      </w:pPr>
      <w:r w:rsidRPr="00C87145">
        <w:rPr>
          <w:rFonts w:eastAsiaTheme="minorEastAsia" w:cstheme="minorBidi"/>
          <w:b/>
          <w:color w:val="FF0000"/>
          <w:sz w:val="18"/>
          <w:szCs w:val="18"/>
        </w:rPr>
        <w:t>(Değişik:RG-</w:t>
      </w:r>
      <w:r>
        <w:rPr>
          <w:rFonts w:eastAsiaTheme="minorEastAsia"/>
          <w:b/>
          <w:color w:val="FF0000"/>
          <w:sz w:val="18"/>
          <w:szCs w:val="18"/>
        </w:rPr>
        <w:t>18</w:t>
      </w:r>
      <w:r w:rsidRPr="00C87145">
        <w:rPr>
          <w:rFonts w:eastAsiaTheme="minorEastAsia" w:cstheme="minorBidi"/>
          <w:b/>
          <w:color w:val="FF0000"/>
          <w:sz w:val="18"/>
          <w:szCs w:val="18"/>
        </w:rPr>
        <w:t>/0</w:t>
      </w:r>
      <w:r>
        <w:rPr>
          <w:rFonts w:eastAsiaTheme="minorEastAsia"/>
          <w:b/>
          <w:color w:val="FF0000"/>
          <w:sz w:val="18"/>
          <w:szCs w:val="18"/>
        </w:rPr>
        <w:t>1</w:t>
      </w:r>
      <w:r w:rsidRPr="00C87145">
        <w:rPr>
          <w:rFonts w:eastAsiaTheme="minorEastAsia" w:cstheme="minorBidi"/>
          <w:b/>
          <w:color w:val="FF0000"/>
          <w:sz w:val="18"/>
          <w:szCs w:val="18"/>
        </w:rPr>
        <w:t>/201</w:t>
      </w:r>
      <w:r>
        <w:rPr>
          <w:rFonts w:eastAsiaTheme="minorEastAsia"/>
          <w:b/>
          <w:color w:val="FF0000"/>
          <w:sz w:val="18"/>
          <w:szCs w:val="18"/>
        </w:rPr>
        <w:t>6</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959</w:t>
      </w:r>
      <w:r w:rsidRPr="009D5CCC">
        <w:rPr>
          <w:rFonts w:eastAsiaTheme="minorEastAsia" w:cstheme="minorBidi"/>
          <w:b/>
          <w:color w:val="FF0000"/>
          <w:sz w:val="18"/>
          <w:szCs w:val="18"/>
        </w:rPr>
        <w:t>7</w:t>
      </w:r>
      <w:r>
        <w:rPr>
          <w:rFonts w:eastAsiaTheme="minorEastAsia" w:cstheme="minorBidi"/>
          <w:b/>
          <w:color w:val="FF0000"/>
          <w:sz w:val="18"/>
          <w:szCs w:val="18"/>
        </w:rPr>
        <w:t>/1</w:t>
      </w:r>
      <w:r w:rsidRPr="00C87145">
        <w:rPr>
          <w:rFonts w:eastAsiaTheme="minorEastAsia" w:cstheme="minorBidi"/>
          <w:b/>
          <w:color w:val="FF0000"/>
          <w:sz w:val="18"/>
          <w:szCs w:val="18"/>
        </w:rPr>
        <w:t xml:space="preserve"> md. Yürürlük:</w:t>
      </w:r>
      <w:r w:rsidRPr="001F1581">
        <w:rPr>
          <w:rFonts w:eastAsiaTheme="minorEastAsia"/>
          <w:b/>
          <w:color w:val="FF0000"/>
          <w:sz w:val="18"/>
          <w:szCs w:val="18"/>
        </w:rPr>
        <w:t xml:space="preserve"> </w:t>
      </w:r>
      <w:r w:rsidRPr="000441BA">
        <w:rPr>
          <w:rFonts w:eastAsiaTheme="minorEastAsia"/>
          <w:b/>
          <w:color w:val="FF0000"/>
          <w:sz w:val="18"/>
          <w:szCs w:val="18"/>
        </w:rPr>
        <w:t>1/11/2015</w:t>
      </w:r>
      <w:r w:rsidRPr="00C87145">
        <w:rPr>
          <w:rFonts w:eastAsiaTheme="minorEastAsia" w:cstheme="minorBidi"/>
          <w:b/>
          <w:color w:val="FF0000"/>
          <w:sz w:val="18"/>
          <w:szCs w:val="18"/>
        </w:rPr>
        <w:t>)</w:t>
      </w:r>
    </w:p>
    <w:p w:rsidR="000441BA" w:rsidRPr="000441BA" w:rsidRDefault="000441BA" w:rsidP="00B347C0">
      <w:pPr>
        <w:pStyle w:val="3-normalyaz"/>
        <w:spacing w:before="0" w:beforeAutospacing="0" w:after="0" w:afterAutospacing="0"/>
        <w:ind w:firstLine="708"/>
        <w:jc w:val="both"/>
        <w:outlineLvl w:val="4"/>
        <w:rPr>
          <w:color w:val="FF0000"/>
          <w:sz w:val="18"/>
          <w:szCs w:val="18"/>
        </w:rPr>
      </w:pPr>
      <w:r w:rsidRPr="000441BA">
        <w:rPr>
          <w:color w:val="FF0000"/>
          <w:sz w:val="18"/>
          <w:szCs w:val="18"/>
        </w:rPr>
        <w:t>(3) 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0441BA" w:rsidRDefault="006833CA" w:rsidP="00541DC6">
      <w:pPr>
        <w:pStyle w:val="ListeParagraf"/>
        <w:numPr>
          <w:ilvl w:val="0"/>
          <w:numId w:val="6"/>
        </w:numPr>
        <w:tabs>
          <w:tab w:val="left" w:pos="993"/>
        </w:tabs>
        <w:spacing w:before="0" w:beforeAutospacing="0" w:after="0" w:afterAutospacing="0"/>
        <w:ind w:left="0" w:firstLine="709"/>
        <w:jc w:val="both"/>
        <w:outlineLvl w:val="4"/>
        <w:rPr>
          <w:strike/>
          <w:sz w:val="18"/>
          <w:szCs w:val="18"/>
        </w:rPr>
      </w:pPr>
      <w:r w:rsidRPr="000441BA">
        <w:rPr>
          <w:strike/>
          <w:sz w:val="18"/>
          <w:szCs w:val="18"/>
        </w:rPr>
        <w:t>Acil müdahale edilmemesi halinde hastanın uzuv kaybı ve/veya vücut fonksiyonunu kaybetmesine sebep olacak durumlar</w:t>
      </w:r>
      <w:r w:rsidR="00A27428" w:rsidRPr="000441BA">
        <w:rPr>
          <w:strike/>
          <w:sz w:val="18"/>
          <w:szCs w:val="18"/>
        </w:rPr>
        <w:t xml:space="preserve"> nedeniyle yapılan müracaatlar</w:t>
      </w:r>
      <w:r w:rsidRPr="000441BA">
        <w:rPr>
          <w:strike/>
          <w:sz w:val="18"/>
          <w:szCs w:val="18"/>
        </w:rPr>
        <w:t xml:space="preserve">. </w:t>
      </w:r>
      <w:r w:rsidR="009D6FF7" w:rsidRPr="000441BA">
        <w:rPr>
          <w:strike/>
          <w:sz w:val="18"/>
          <w:szCs w:val="18"/>
        </w:rPr>
        <w:t>H</w:t>
      </w:r>
      <w:r w:rsidRPr="000441BA">
        <w:rPr>
          <w:strike/>
          <w:sz w:val="18"/>
          <w:szCs w:val="18"/>
        </w:rPr>
        <w:t>asta müracaatının söz konusu durum nedeniyle yapıldığının Kurum inceleme birimlerinc</w:t>
      </w:r>
      <w:r w:rsidR="00DE66E3" w:rsidRPr="000441BA">
        <w:rPr>
          <w:strike/>
          <w:sz w:val="18"/>
          <w:szCs w:val="18"/>
        </w:rPr>
        <w:t>e kabul edilmesi gerekmektedir.</w:t>
      </w:r>
    </w:p>
    <w:p w:rsidR="000441BA" w:rsidRDefault="000441BA" w:rsidP="000441BA">
      <w:pPr>
        <w:pStyle w:val="ListeParagraf"/>
        <w:tabs>
          <w:tab w:val="left" w:pos="993"/>
        </w:tabs>
        <w:spacing w:before="0" w:beforeAutospacing="0" w:after="0" w:afterAutospacing="0"/>
        <w:ind w:left="709"/>
        <w:jc w:val="both"/>
        <w:outlineLvl w:val="4"/>
        <w:rPr>
          <w:rFonts w:asciiTheme="majorBidi" w:hAnsiTheme="majorBidi" w:cstheme="majorBidi"/>
          <w:color w:val="FF0000"/>
          <w:sz w:val="18"/>
          <w:szCs w:val="18"/>
        </w:rPr>
      </w:pPr>
      <w:r w:rsidRPr="00C87145">
        <w:rPr>
          <w:rFonts w:eastAsiaTheme="minorEastAsia" w:cstheme="minorBidi"/>
          <w:b/>
          <w:color w:val="FF0000"/>
          <w:sz w:val="18"/>
          <w:szCs w:val="18"/>
        </w:rPr>
        <w:t>(Değişik:RG-</w:t>
      </w:r>
      <w:r>
        <w:rPr>
          <w:rFonts w:eastAsiaTheme="minorEastAsia"/>
          <w:b/>
          <w:color w:val="FF0000"/>
          <w:sz w:val="18"/>
          <w:szCs w:val="18"/>
        </w:rPr>
        <w:t>18</w:t>
      </w:r>
      <w:r w:rsidRPr="00C87145">
        <w:rPr>
          <w:rFonts w:eastAsiaTheme="minorEastAsia" w:cstheme="minorBidi"/>
          <w:b/>
          <w:color w:val="FF0000"/>
          <w:sz w:val="18"/>
          <w:szCs w:val="18"/>
        </w:rPr>
        <w:t>/0</w:t>
      </w:r>
      <w:r>
        <w:rPr>
          <w:rFonts w:eastAsiaTheme="minorEastAsia"/>
          <w:b/>
          <w:color w:val="FF0000"/>
          <w:sz w:val="18"/>
          <w:szCs w:val="18"/>
        </w:rPr>
        <w:t>1</w:t>
      </w:r>
      <w:r w:rsidRPr="00C87145">
        <w:rPr>
          <w:rFonts w:eastAsiaTheme="minorEastAsia" w:cstheme="minorBidi"/>
          <w:b/>
          <w:color w:val="FF0000"/>
          <w:sz w:val="18"/>
          <w:szCs w:val="18"/>
        </w:rPr>
        <w:t>/201</w:t>
      </w:r>
      <w:r>
        <w:rPr>
          <w:rFonts w:eastAsiaTheme="minorEastAsia"/>
          <w:b/>
          <w:color w:val="FF0000"/>
          <w:sz w:val="18"/>
          <w:szCs w:val="18"/>
        </w:rPr>
        <w:t>6</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959</w:t>
      </w:r>
      <w:r w:rsidRPr="009D5CCC">
        <w:rPr>
          <w:rFonts w:eastAsiaTheme="minorEastAsia" w:cstheme="minorBidi"/>
          <w:b/>
          <w:color w:val="FF0000"/>
          <w:sz w:val="18"/>
          <w:szCs w:val="18"/>
        </w:rPr>
        <w:t>7</w:t>
      </w:r>
      <w:r>
        <w:rPr>
          <w:rFonts w:eastAsiaTheme="minorEastAsia" w:cstheme="minorBidi"/>
          <w:b/>
          <w:color w:val="FF0000"/>
          <w:sz w:val="18"/>
          <w:szCs w:val="18"/>
        </w:rPr>
        <w:t>/2</w:t>
      </w:r>
      <w:r w:rsidRPr="00C87145">
        <w:rPr>
          <w:rFonts w:eastAsiaTheme="minorEastAsia" w:cstheme="minorBidi"/>
          <w:b/>
          <w:color w:val="FF0000"/>
          <w:sz w:val="18"/>
          <w:szCs w:val="18"/>
        </w:rPr>
        <w:t xml:space="preserve"> md. Yürürlük:</w:t>
      </w:r>
      <w:r w:rsidRPr="001F1581">
        <w:rPr>
          <w:rFonts w:eastAsiaTheme="minorEastAsia"/>
          <w:b/>
          <w:color w:val="FF0000"/>
          <w:sz w:val="18"/>
          <w:szCs w:val="18"/>
        </w:rPr>
        <w:t xml:space="preserve"> </w:t>
      </w:r>
      <w:r>
        <w:rPr>
          <w:rFonts w:eastAsiaTheme="minorEastAsia"/>
          <w:b/>
          <w:color w:val="FF0000"/>
          <w:sz w:val="18"/>
          <w:szCs w:val="18"/>
        </w:rPr>
        <w:t>1</w:t>
      </w:r>
      <w:r w:rsidRPr="00C87145">
        <w:rPr>
          <w:rFonts w:eastAsiaTheme="minorEastAsia" w:cstheme="minorBidi"/>
          <w:b/>
          <w:color w:val="FF0000"/>
          <w:sz w:val="18"/>
          <w:szCs w:val="18"/>
        </w:rPr>
        <w:t>/</w:t>
      </w:r>
      <w:r>
        <w:rPr>
          <w:rFonts w:eastAsiaTheme="minorEastAsia" w:cstheme="minorBidi"/>
          <w:b/>
          <w:color w:val="FF0000"/>
          <w:sz w:val="18"/>
          <w:szCs w:val="18"/>
        </w:rPr>
        <w:t>1</w:t>
      </w:r>
      <w:r>
        <w:rPr>
          <w:rFonts w:eastAsiaTheme="minorEastAsia"/>
          <w:b/>
          <w:color w:val="FF0000"/>
          <w:sz w:val="18"/>
          <w:szCs w:val="18"/>
        </w:rPr>
        <w:t>1</w:t>
      </w:r>
      <w:r w:rsidRPr="00C87145">
        <w:rPr>
          <w:rFonts w:eastAsiaTheme="minorEastAsia" w:cstheme="minorBidi"/>
          <w:b/>
          <w:color w:val="FF0000"/>
          <w:sz w:val="18"/>
          <w:szCs w:val="18"/>
        </w:rPr>
        <w:t>/201</w:t>
      </w:r>
      <w:r>
        <w:rPr>
          <w:rFonts w:eastAsiaTheme="minorEastAsia"/>
          <w:b/>
          <w:color w:val="FF0000"/>
          <w:sz w:val="18"/>
          <w:szCs w:val="18"/>
        </w:rPr>
        <w:t>5</w:t>
      </w:r>
      <w:r w:rsidRPr="00C87145">
        <w:rPr>
          <w:rFonts w:eastAsiaTheme="minorEastAsia" w:cstheme="minorBidi"/>
          <w:b/>
          <w:color w:val="FF0000"/>
          <w:sz w:val="18"/>
          <w:szCs w:val="18"/>
        </w:rPr>
        <w:t>)</w:t>
      </w:r>
    </w:p>
    <w:p w:rsidR="000441BA" w:rsidRPr="0098164A" w:rsidRDefault="000441BA" w:rsidP="000441BA">
      <w:pPr>
        <w:pStyle w:val="ListeParagraf"/>
        <w:tabs>
          <w:tab w:val="left" w:pos="993"/>
        </w:tabs>
        <w:spacing w:before="0" w:beforeAutospacing="0" w:after="0" w:afterAutospacing="0"/>
        <w:ind w:left="709"/>
        <w:jc w:val="both"/>
        <w:outlineLvl w:val="4"/>
        <w:rPr>
          <w:sz w:val="18"/>
          <w:szCs w:val="18"/>
        </w:rPr>
      </w:pPr>
      <w:r w:rsidRPr="005542FE">
        <w:rPr>
          <w:rFonts w:asciiTheme="majorBidi" w:hAnsiTheme="majorBidi" w:cstheme="majorBidi"/>
          <w:color w:val="FF0000"/>
          <w:sz w:val="18"/>
          <w:szCs w:val="18"/>
        </w:rPr>
        <w:t>1) 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0441BA">
      <w:pPr>
        <w:ind w:firstLine="567"/>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3901AD">
      <w:pPr>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lastRenderedPageBreak/>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lastRenderedPageBreak/>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RG-01/08</w:t>
      </w:r>
      <w:r w:rsidR="00CB4497" w:rsidRPr="00C87145">
        <w:rPr>
          <w:rFonts w:eastAsiaTheme="minorEastAsia" w:cstheme="minorBidi"/>
          <w:b/>
          <w:color w:val="FF0000"/>
          <w:sz w:val="18"/>
          <w:szCs w:val="18"/>
        </w:rPr>
        <w:t>/2013-</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lastRenderedPageBreak/>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RG-30/08/2014-29104/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r w:rsidR="00295AE1">
        <w:rPr>
          <w:b/>
          <w:bCs/>
          <w:color w:val="FF0000"/>
          <w:sz w:val="18"/>
          <w:szCs w:val="18"/>
          <w:lang w:eastAsia="en-US"/>
        </w:rPr>
        <w:t>25/07/2014-29071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:RG-</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lastRenderedPageBreak/>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w:t>
      </w:r>
      <w:r w:rsidR="003F686F" w:rsidRPr="003F686F">
        <w:rPr>
          <w:rFonts w:ascii="Times New Roman" w:eastAsia="ヒラギノ明朝 Pro W3" w:hAnsi="Times New Roman" w:cs="Times New Roman"/>
          <w:color w:val="FF0000"/>
          <w:sz w:val="18"/>
          <w:szCs w:val="18"/>
        </w:rPr>
        <w:lastRenderedPageBreak/>
        <w:t>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 xml:space="preserve">Ayrıca P618690, P621410, P619490, P618680, P618840, P618550, </w:t>
      </w:r>
      <w:r w:rsidRPr="00021431">
        <w:rPr>
          <w:rFonts w:ascii="Times New Roman" w:hAnsi="Times New Roman" w:cs="Times New Roman"/>
          <w:strike/>
          <w:sz w:val="18"/>
          <w:szCs w:val="18"/>
        </w:rPr>
        <w:lastRenderedPageBreak/>
        <w:t>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lastRenderedPageBreak/>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(Mülga:RG-</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lastRenderedPageBreak/>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e) </w:t>
      </w:r>
      <w:r w:rsidR="00152E71" w:rsidRPr="0098164A">
        <w:rPr>
          <w:bCs/>
          <w:sz w:val="18"/>
          <w:szCs w:val="18"/>
          <w:lang w:eastAsia="en-US"/>
        </w:rPr>
        <w:t>Kan bileşenleri (</w:t>
      </w:r>
      <w:r w:rsidR="00BD2FC5" w:rsidRPr="0098164A">
        <w:rPr>
          <w:bCs/>
          <w:sz w:val="18"/>
          <w:szCs w:val="18"/>
          <w:lang w:eastAsia="en-US"/>
        </w:rPr>
        <w:t>e</w:t>
      </w:r>
      <w:r w:rsidR="00152E71" w:rsidRPr="0098164A">
        <w:rPr>
          <w:bCs/>
          <w:sz w:val="18"/>
          <w:szCs w:val="18"/>
          <w:lang w:eastAsia="en-US"/>
        </w:rPr>
        <w:t>ritrosit süspansiyonu, tam kan, trombosit, plazma, ve benzeri),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Bu madde kapsamında sözleşmesiz sağlık kurum veya kuruluşlarındaki yatarak tedavileri Kurumca karşılanan kişiler için, hekim veya diş hekimi tarafından düzenlenen refakatçi kalınması gerektiğinin tıbben lüzum görüldüğünü belirtir </w:t>
      </w:r>
      <w:r w:rsidRPr="0098164A">
        <w:rPr>
          <w:rFonts w:ascii="Times New Roman" w:hAnsi="Times New Roman" w:cs="Times New Roman"/>
          <w:sz w:val="18"/>
          <w:szCs w:val="18"/>
        </w:rPr>
        <w:lastRenderedPageBreak/>
        <w:t>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2A6DFB">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6DFB">
        <w:rPr>
          <w:sz w:val="18"/>
          <w:szCs w:val="18"/>
        </w:rPr>
        <w:t>(</w:t>
      </w:r>
      <w:r w:rsidR="00CE0174">
        <w:rPr>
          <w:rFonts w:eastAsiaTheme="minorEastAsia"/>
          <w:b/>
          <w:color w:val="FF0000"/>
          <w:sz w:val="18"/>
          <w:szCs w:val="18"/>
        </w:rPr>
        <w:t>E</w:t>
      </w:r>
      <w:r w:rsidR="00CE0174" w:rsidRPr="00C87145">
        <w:rPr>
          <w:rFonts w:eastAsiaTheme="minorEastAsia" w:cstheme="minorBidi"/>
          <w:b/>
          <w:color w:val="FF0000"/>
          <w:sz w:val="18"/>
          <w:szCs w:val="18"/>
        </w:rPr>
        <w:t>k:RG-</w:t>
      </w:r>
      <w:r w:rsidR="00CE0174">
        <w:rPr>
          <w:rFonts w:eastAsiaTheme="minorEastAsia"/>
          <w:b/>
          <w:color w:val="FF0000"/>
          <w:sz w:val="18"/>
          <w:szCs w:val="18"/>
        </w:rPr>
        <w:t>18</w:t>
      </w:r>
      <w:r w:rsidR="00CE0174" w:rsidRPr="00C87145">
        <w:rPr>
          <w:rFonts w:eastAsiaTheme="minorEastAsia" w:cstheme="minorBidi"/>
          <w:b/>
          <w:color w:val="FF0000"/>
          <w:sz w:val="18"/>
          <w:szCs w:val="18"/>
        </w:rPr>
        <w:t>/0</w:t>
      </w:r>
      <w:r w:rsidR="00CE0174">
        <w:rPr>
          <w:rFonts w:eastAsiaTheme="minorEastAsia"/>
          <w:b/>
          <w:color w:val="FF0000"/>
          <w:sz w:val="18"/>
          <w:szCs w:val="18"/>
        </w:rPr>
        <w:t>1</w:t>
      </w:r>
      <w:r w:rsidR="00CE0174" w:rsidRPr="00C87145">
        <w:rPr>
          <w:rFonts w:eastAsiaTheme="minorEastAsia" w:cstheme="minorBidi"/>
          <w:b/>
          <w:color w:val="FF0000"/>
          <w:sz w:val="18"/>
          <w:szCs w:val="18"/>
        </w:rPr>
        <w:t>/201</w:t>
      </w:r>
      <w:r w:rsidR="00CE0174">
        <w:rPr>
          <w:rFonts w:eastAsiaTheme="minorEastAsia"/>
          <w:b/>
          <w:color w:val="FF0000"/>
          <w:sz w:val="18"/>
          <w:szCs w:val="18"/>
        </w:rPr>
        <w:t>6</w:t>
      </w:r>
      <w:r w:rsidR="00CE0174" w:rsidRPr="00C87145">
        <w:rPr>
          <w:rFonts w:eastAsiaTheme="minorEastAsia" w:cstheme="minorBidi"/>
          <w:b/>
          <w:color w:val="FF0000"/>
          <w:sz w:val="18"/>
          <w:szCs w:val="18"/>
        </w:rPr>
        <w:t>-</w:t>
      </w:r>
      <w:r w:rsidR="00CE0174" w:rsidRPr="009D5CCC">
        <w:rPr>
          <w:rFonts w:eastAsiaTheme="minorEastAsia" w:cstheme="minorBidi"/>
          <w:b/>
          <w:color w:val="FF0000"/>
          <w:sz w:val="18"/>
          <w:szCs w:val="18"/>
        </w:rPr>
        <w:t>2</w:t>
      </w:r>
      <w:r w:rsidR="00CE0174">
        <w:rPr>
          <w:rFonts w:eastAsiaTheme="minorEastAsia"/>
          <w:b/>
          <w:color w:val="FF0000"/>
          <w:sz w:val="18"/>
          <w:szCs w:val="18"/>
        </w:rPr>
        <w:t>959</w:t>
      </w:r>
      <w:r w:rsidR="00CE0174" w:rsidRPr="009D5CCC">
        <w:rPr>
          <w:rFonts w:eastAsiaTheme="minorEastAsia" w:cstheme="minorBidi"/>
          <w:b/>
          <w:color w:val="FF0000"/>
          <w:sz w:val="18"/>
          <w:szCs w:val="18"/>
        </w:rPr>
        <w:t>7</w:t>
      </w:r>
      <w:r w:rsidR="00CE0174">
        <w:rPr>
          <w:rFonts w:eastAsiaTheme="minorEastAsia" w:cstheme="minorBidi"/>
          <w:b/>
          <w:color w:val="FF0000"/>
          <w:sz w:val="18"/>
          <w:szCs w:val="18"/>
        </w:rPr>
        <w:t>/</w:t>
      </w:r>
      <w:r w:rsidR="002A6DFB">
        <w:rPr>
          <w:rFonts w:eastAsiaTheme="minorEastAsia" w:cstheme="minorBidi"/>
          <w:b/>
          <w:color w:val="FF0000"/>
          <w:sz w:val="18"/>
          <w:szCs w:val="18"/>
        </w:rPr>
        <w:t>3</w:t>
      </w:r>
      <w:r w:rsidR="00CE0174" w:rsidRPr="00C87145">
        <w:rPr>
          <w:rFonts w:eastAsiaTheme="minorEastAsia" w:cstheme="minorBidi"/>
          <w:b/>
          <w:color w:val="FF0000"/>
          <w:sz w:val="18"/>
          <w:szCs w:val="18"/>
        </w:rPr>
        <w:t xml:space="preserve"> md. Yürürlük:</w:t>
      </w:r>
      <w:r w:rsidR="00CE0174" w:rsidRPr="001F1581">
        <w:rPr>
          <w:rFonts w:eastAsiaTheme="minorEastAsia"/>
          <w:b/>
          <w:color w:val="FF0000"/>
          <w:sz w:val="18"/>
          <w:szCs w:val="18"/>
        </w:rPr>
        <w:t xml:space="preserve"> </w:t>
      </w:r>
      <w:r w:rsidR="002A6DFB">
        <w:rPr>
          <w:rFonts w:eastAsiaTheme="minorEastAsia"/>
          <w:b/>
          <w:color w:val="FF0000"/>
          <w:sz w:val="18"/>
          <w:szCs w:val="18"/>
        </w:rPr>
        <w:t>1</w:t>
      </w:r>
      <w:r w:rsidR="002A6DFB">
        <w:rPr>
          <w:rFonts w:eastAsiaTheme="minorEastAsia" w:cstheme="minorBidi"/>
          <w:b/>
          <w:color w:val="FF0000"/>
          <w:sz w:val="18"/>
          <w:szCs w:val="18"/>
        </w:rPr>
        <w:t>/</w:t>
      </w:r>
      <w:r w:rsidR="00CE0174">
        <w:rPr>
          <w:rFonts w:eastAsiaTheme="minorEastAsia"/>
          <w:b/>
          <w:color w:val="FF0000"/>
          <w:sz w:val="18"/>
          <w:szCs w:val="18"/>
        </w:rPr>
        <w:t>1</w:t>
      </w:r>
      <w:r w:rsidR="00CE0174" w:rsidRPr="00C87145">
        <w:rPr>
          <w:rFonts w:eastAsiaTheme="minorEastAsia" w:cstheme="minorBidi"/>
          <w:b/>
          <w:color w:val="FF0000"/>
          <w:sz w:val="18"/>
          <w:szCs w:val="18"/>
        </w:rPr>
        <w:t>/201</w:t>
      </w:r>
      <w:r w:rsidR="00CE0174">
        <w:rPr>
          <w:rFonts w:eastAsiaTheme="minorEastAsia"/>
          <w:b/>
          <w:color w:val="FF0000"/>
          <w:sz w:val="18"/>
          <w:szCs w:val="18"/>
        </w:rPr>
        <w:t>6</w:t>
      </w:r>
      <w:r w:rsidR="002A6DFB">
        <w:rPr>
          <w:rFonts w:eastAsiaTheme="minorEastAsia"/>
          <w:b/>
          <w:color w:val="FF0000"/>
          <w:sz w:val="18"/>
          <w:szCs w:val="18"/>
        </w:rPr>
        <w:t>)</w:t>
      </w:r>
      <w:r w:rsidR="00CE0174">
        <w:rPr>
          <w:rFonts w:eastAsiaTheme="minorEastAsia"/>
          <w:b/>
          <w:color w:val="FF0000"/>
          <w:sz w:val="18"/>
          <w:szCs w:val="18"/>
        </w:rPr>
        <w:t xml:space="preserve"> </w:t>
      </w:r>
      <w:r w:rsidR="00CE0174" w:rsidRPr="005542FE">
        <w:rPr>
          <w:rStyle w:val="grame"/>
          <w:rFonts w:asciiTheme="majorBidi" w:hAnsiTheme="majorBidi" w:cstheme="majorBidi"/>
          <w:color w:val="FF0000"/>
          <w:sz w:val="18"/>
          <w:szCs w:val="18"/>
        </w:rPr>
        <w:t>401.051, 401.060, 401.070, 401.080, 401.090, 401.100, 401.110, 401.120, 401.130, 401.135, 401.150 işlem kodları ve</w:t>
      </w:r>
      <w:r w:rsidR="00CE0174" w:rsidRPr="0098164A">
        <w:rPr>
          <w:sz w:val="18"/>
          <w:szCs w:val="18"/>
        </w:rPr>
        <w:t xml:space="preserve"> </w:t>
      </w:r>
      <w:r w:rsidRPr="0098164A">
        <w:rPr>
          <w:sz w:val="18"/>
          <w:szCs w:val="18"/>
        </w:rPr>
        <w:t xml:space="preserve">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2A6DFB">
        <w:rPr>
          <w:sz w:val="18"/>
          <w:szCs w:val="18"/>
        </w:rPr>
        <w:t>(</w:t>
      </w:r>
      <w:r w:rsidR="002A6DFB">
        <w:rPr>
          <w:rFonts w:eastAsiaTheme="minorEastAsia"/>
          <w:b/>
          <w:color w:val="FF0000"/>
          <w:sz w:val="18"/>
          <w:szCs w:val="18"/>
        </w:rPr>
        <w:t>Değişik</w:t>
      </w:r>
      <w:r w:rsidR="002A6DFB" w:rsidRPr="00C87145">
        <w:rPr>
          <w:rFonts w:eastAsiaTheme="minorEastAsia" w:cstheme="minorBidi"/>
          <w:b/>
          <w:color w:val="FF0000"/>
          <w:sz w:val="18"/>
          <w:szCs w:val="18"/>
        </w:rPr>
        <w:t>:RG-</w:t>
      </w:r>
      <w:r w:rsidR="002A6DFB">
        <w:rPr>
          <w:rFonts w:eastAsiaTheme="minorEastAsia"/>
          <w:b/>
          <w:color w:val="FF0000"/>
          <w:sz w:val="18"/>
          <w:szCs w:val="18"/>
        </w:rPr>
        <w:t>18</w:t>
      </w:r>
      <w:r w:rsidR="002A6DFB" w:rsidRPr="00C87145">
        <w:rPr>
          <w:rFonts w:eastAsiaTheme="minorEastAsia" w:cstheme="minorBidi"/>
          <w:b/>
          <w:color w:val="FF0000"/>
          <w:sz w:val="18"/>
          <w:szCs w:val="18"/>
        </w:rPr>
        <w:t>/0</w:t>
      </w:r>
      <w:r w:rsidR="002A6DFB">
        <w:rPr>
          <w:rFonts w:eastAsiaTheme="minorEastAsia"/>
          <w:b/>
          <w:color w:val="FF0000"/>
          <w:sz w:val="18"/>
          <w:szCs w:val="18"/>
        </w:rPr>
        <w:t>1</w:t>
      </w:r>
      <w:r w:rsidR="002A6DFB" w:rsidRPr="00C87145">
        <w:rPr>
          <w:rFonts w:eastAsiaTheme="minorEastAsia" w:cstheme="minorBidi"/>
          <w:b/>
          <w:color w:val="FF0000"/>
          <w:sz w:val="18"/>
          <w:szCs w:val="18"/>
        </w:rPr>
        <w:t>/201</w:t>
      </w:r>
      <w:r w:rsidR="002A6DFB">
        <w:rPr>
          <w:rFonts w:eastAsiaTheme="minorEastAsia"/>
          <w:b/>
          <w:color w:val="FF0000"/>
          <w:sz w:val="18"/>
          <w:szCs w:val="18"/>
        </w:rPr>
        <w:t>6</w:t>
      </w:r>
      <w:r w:rsidR="002A6DFB" w:rsidRPr="00C87145">
        <w:rPr>
          <w:rFonts w:eastAsiaTheme="minorEastAsia" w:cstheme="minorBidi"/>
          <w:b/>
          <w:color w:val="FF0000"/>
          <w:sz w:val="18"/>
          <w:szCs w:val="18"/>
        </w:rPr>
        <w:t>-</w:t>
      </w:r>
      <w:r w:rsidR="002A6DFB" w:rsidRPr="009D5CCC">
        <w:rPr>
          <w:rFonts w:eastAsiaTheme="minorEastAsia" w:cstheme="minorBidi"/>
          <w:b/>
          <w:color w:val="FF0000"/>
          <w:sz w:val="18"/>
          <w:szCs w:val="18"/>
        </w:rPr>
        <w:t>2</w:t>
      </w:r>
      <w:r w:rsidR="002A6DFB">
        <w:rPr>
          <w:rFonts w:eastAsiaTheme="minorEastAsia"/>
          <w:b/>
          <w:color w:val="FF0000"/>
          <w:sz w:val="18"/>
          <w:szCs w:val="18"/>
        </w:rPr>
        <w:t>959</w:t>
      </w:r>
      <w:r w:rsidR="002A6DFB" w:rsidRPr="009D5CCC">
        <w:rPr>
          <w:rFonts w:eastAsiaTheme="minorEastAsia" w:cstheme="minorBidi"/>
          <w:b/>
          <w:color w:val="FF0000"/>
          <w:sz w:val="18"/>
          <w:szCs w:val="18"/>
        </w:rPr>
        <w:t>7</w:t>
      </w:r>
      <w:r w:rsidR="002A6DFB">
        <w:rPr>
          <w:rFonts w:eastAsiaTheme="minorEastAsia" w:cstheme="minorBidi"/>
          <w:b/>
          <w:color w:val="FF0000"/>
          <w:sz w:val="18"/>
          <w:szCs w:val="18"/>
        </w:rPr>
        <w:t>/3</w:t>
      </w:r>
      <w:r w:rsidR="002A6DFB" w:rsidRPr="00C87145">
        <w:rPr>
          <w:rFonts w:eastAsiaTheme="minorEastAsia" w:cstheme="minorBidi"/>
          <w:b/>
          <w:color w:val="FF0000"/>
          <w:sz w:val="18"/>
          <w:szCs w:val="18"/>
        </w:rPr>
        <w:t xml:space="preserve"> md. Yürürlük:</w:t>
      </w:r>
      <w:r w:rsidR="002A6DFB" w:rsidRPr="001F1581">
        <w:rPr>
          <w:rFonts w:eastAsiaTheme="minorEastAsia"/>
          <w:b/>
          <w:color w:val="FF0000"/>
          <w:sz w:val="18"/>
          <w:szCs w:val="18"/>
        </w:rPr>
        <w:t xml:space="preserve"> </w:t>
      </w:r>
      <w:r w:rsidR="002A6DFB">
        <w:rPr>
          <w:rFonts w:eastAsiaTheme="minorEastAsia"/>
          <w:b/>
          <w:color w:val="FF0000"/>
          <w:sz w:val="18"/>
          <w:szCs w:val="18"/>
        </w:rPr>
        <w:t>1</w:t>
      </w:r>
      <w:r w:rsidR="002A6DFB">
        <w:rPr>
          <w:rFonts w:eastAsiaTheme="minorEastAsia" w:cstheme="minorBidi"/>
          <w:b/>
          <w:color w:val="FF0000"/>
          <w:sz w:val="18"/>
          <w:szCs w:val="18"/>
        </w:rPr>
        <w:t>/</w:t>
      </w:r>
      <w:r w:rsidR="002A6DFB">
        <w:rPr>
          <w:rFonts w:eastAsiaTheme="minorEastAsia"/>
          <w:b/>
          <w:color w:val="FF0000"/>
          <w:sz w:val="18"/>
          <w:szCs w:val="18"/>
        </w:rPr>
        <w:t>1</w:t>
      </w:r>
      <w:r w:rsidR="002A6DFB" w:rsidRPr="00C87145">
        <w:rPr>
          <w:rFonts w:eastAsiaTheme="minorEastAsia" w:cstheme="minorBidi"/>
          <w:b/>
          <w:color w:val="FF0000"/>
          <w:sz w:val="18"/>
          <w:szCs w:val="18"/>
        </w:rPr>
        <w:t>/201</w:t>
      </w:r>
      <w:r w:rsidR="002A6DFB">
        <w:rPr>
          <w:rFonts w:eastAsiaTheme="minorEastAsia"/>
          <w:b/>
          <w:color w:val="FF0000"/>
          <w:sz w:val="18"/>
          <w:szCs w:val="18"/>
        </w:rPr>
        <w:t>6)</w:t>
      </w:r>
      <w:r w:rsidR="002A6DFB">
        <w:rPr>
          <w:rFonts w:eastAsiaTheme="minorEastAsia"/>
          <w:b/>
          <w:color w:val="FF0000"/>
          <w:sz w:val="18"/>
          <w:szCs w:val="18"/>
        </w:rPr>
        <w:t xml:space="preserve"> </w:t>
      </w:r>
      <w:r w:rsidR="00BB11D0" w:rsidRPr="00CE0174">
        <w:rPr>
          <w:strike/>
          <w:sz w:val="18"/>
          <w:szCs w:val="18"/>
        </w:rPr>
        <w:t>%</w:t>
      </w:r>
      <w:r w:rsidRPr="00CE0174">
        <w:rPr>
          <w:strike/>
          <w:sz w:val="18"/>
          <w:szCs w:val="18"/>
        </w:rPr>
        <w:t>10</w:t>
      </w:r>
      <w:r w:rsidRPr="0098164A">
        <w:rPr>
          <w:sz w:val="18"/>
          <w:szCs w:val="18"/>
        </w:rPr>
        <w:t xml:space="preserve"> </w:t>
      </w:r>
      <w:r w:rsidR="00CE0174" w:rsidRPr="005542FE">
        <w:rPr>
          <w:rStyle w:val="grame"/>
          <w:rFonts w:asciiTheme="majorBidi" w:hAnsiTheme="majorBidi" w:cstheme="majorBidi"/>
          <w:color w:val="FF0000"/>
          <w:sz w:val="18"/>
          <w:szCs w:val="18"/>
        </w:rPr>
        <w:t>%30</w:t>
      </w:r>
      <w:r w:rsidR="00CE0174">
        <w:rPr>
          <w:rStyle w:val="grame"/>
          <w:rFonts w:asciiTheme="majorBidi" w:hAnsiTheme="majorBidi" w:cstheme="majorBidi"/>
          <w:color w:val="FF0000"/>
          <w:sz w:val="18"/>
          <w:szCs w:val="18"/>
        </w:rPr>
        <w:t xml:space="preserve"> </w:t>
      </w:r>
      <w:r w:rsidRPr="0098164A">
        <w:rPr>
          <w:sz w:val="18"/>
          <w:szCs w:val="18"/>
        </w:rPr>
        <w:t xml:space="preserve">oranında ilave edilerek faturalandırılır. Bu oran, SUT </w:t>
      </w:r>
      <w:r w:rsidRPr="0098164A">
        <w:rPr>
          <w:sz w:val="18"/>
          <w:szCs w:val="18"/>
        </w:rPr>
        <w:lastRenderedPageBreak/>
        <w:t xml:space="preserve">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lastRenderedPageBreak/>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 xml:space="preserve">(EK:RG-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lastRenderedPageBreak/>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 xml:space="preserve">te belirtilen tetkikler, hemodiyaliz uygulaması sırasında ortaya çıkan acil durumda yapılması gereken diğer tetkikler ile gerektiğinde ve özellik </w:t>
      </w:r>
      <w:r w:rsidRPr="0098164A">
        <w:rPr>
          <w:sz w:val="18"/>
          <w:szCs w:val="18"/>
        </w:rPr>
        <w:lastRenderedPageBreak/>
        <w:t>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(EK:RG- 25/07/2014-29071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lastRenderedPageBreak/>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 xml:space="preserve">(EK:RG-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w:t>
      </w:r>
      <w:r w:rsidRPr="001635F2">
        <w:rPr>
          <w:bCs/>
          <w:strike/>
          <w:sz w:val="18"/>
          <w:szCs w:val="18"/>
        </w:rPr>
        <w:lastRenderedPageBreak/>
        <w:t xml:space="preserve">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 xml:space="preserve">(EK:RG-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4F5CF6" w:rsidRDefault="001635F2" w:rsidP="001635F2">
      <w:pPr>
        <w:spacing w:line="240" w:lineRule="exact"/>
        <w:ind w:firstLine="709"/>
        <w:jc w:val="both"/>
        <w:rPr>
          <w:rFonts w:eastAsia="Calibri"/>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196978">
        <w:rPr>
          <w:rFonts w:eastAsia="Calibri"/>
          <w:b/>
          <w:sz w:val="18"/>
          <w:szCs w:val="18"/>
        </w:rPr>
        <w:t>(Ek</w:t>
      </w:r>
      <w:r w:rsidR="004F5CF6" w:rsidRPr="00196978">
        <w:rPr>
          <w:rFonts w:eastAsia="Calibri"/>
          <w:b/>
          <w:sz w:val="18"/>
          <w:szCs w:val="18"/>
        </w:rPr>
        <w:t>: RG-</w:t>
      </w:r>
      <w:r w:rsidR="001403C3" w:rsidRPr="00196978">
        <w:rPr>
          <w:rFonts w:eastAsia="Calibri"/>
          <w:b/>
          <w:sz w:val="18"/>
          <w:szCs w:val="18"/>
        </w:rPr>
        <w:t>18</w:t>
      </w:r>
      <w:r w:rsidR="004F5CF6" w:rsidRPr="00196978">
        <w:rPr>
          <w:rFonts w:eastAsia="Calibri"/>
          <w:b/>
          <w:sz w:val="18"/>
          <w:szCs w:val="18"/>
        </w:rPr>
        <w:t>/02/2015-</w:t>
      </w:r>
      <w:r w:rsidR="001403C3" w:rsidRPr="00196978">
        <w:rPr>
          <w:rFonts w:eastAsia="Calibri"/>
          <w:b/>
          <w:sz w:val="18"/>
          <w:szCs w:val="18"/>
        </w:rPr>
        <w:t>29271</w:t>
      </w:r>
      <w:r w:rsidR="004F5CF6" w:rsidRPr="00196978">
        <w:rPr>
          <w:rFonts w:eastAsia="Calibri"/>
          <w:b/>
          <w:sz w:val="18"/>
          <w:szCs w:val="18"/>
        </w:rPr>
        <w:t xml:space="preserve">/ </w:t>
      </w:r>
      <w:r w:rsidR="00784B04" w:rsidRPr="00196978">
        <w:rPr>
          <w:rFonts w:eastAsia="Calibri"/>
          <w:b/>
          <w:sz w:val="18"/>
          <w:szCs w:val="18"/>
        </w:rPr>
        <w:t>1</w:t>
      </w:r>
      <w:r w:rsidR="004F5CF6" w:rsidRPr="00196978">
        <w:rPr>
          <w:rFonts w:eastAsia="Calibri"/>
          <w:b/>
          <w:sz w:val="18"/>
          <w:szCs w:val="18"/>
        </w:rPr>
        <w:t xml:space="preserve"> md. Yürürlük:</w:t>
      </w:r>
      <w:r w:rsidR="001403C3" w:rsidRPr="00196978">
        <w:rPr>
          <w:rFonts w:eastAsia="Calibri"/>
          <w:b/>
          <w:sz w:val="18"/>
          <w:szCs w:val="18"/>
        </w:rPr>
        <w:t xml:space="preserve"> 18/02/2015</w:t>
      </w:r>
      <w:r w:rsidR="004F5CF6" w:rsidRPr="00196978">
        <w:rPr>
          <w:rFonts w:eastAsia="Calibri"/>
          <w:b/>
          <w:sz w:val="18"/>
          <w:szCs w:val="18"/>
        </w:rPr>
        <w:t xml:space="preserve">) </w:t>
      </w:r>
      <w:r w:rsidR="004F5CF6" w:rsidRPr="004F5CF6">
        <w:rPr>
          <w:rFonts w:eastAsia="Calibri"/>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w:t>
      </w:r>
      <w:r w:rsidR="004F5CF6">
        <w:rPr>
          <w:rFonts w:eastAsia="Calibri"/>
          <w:sz w:val="18"/>
          <w:szCs w:val="18"/>
        </w:rPr>
        <w:t>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w:t>
      </w:r>
      <w:r w:rsidR="00DF343E" w:rsidRPr="00DF343E">
        <w:rPr>
          <w:rFonts w:eastAsia="Calibri"/>
          <w:color w:val="FF0000"/>
          <w:sz w:val="18"/>
          <w:szCs w:val="18"/>
        </w:rPr>
        <w:lastRenderedPageBreak/>
        <w:t xml:space="preserve">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“7.5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 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lastRenderedPageBreak/>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191D0B" w:rsidRDefault="00191D0B" w:rsidP="00E87045">
      <w:pPr>
        <w:pStyle w:val="numbered10"/>
        <w:spacing w:before="0" w:beforeAutospacing="0" w:after="0" w:afterAutospacing="0"/>
        <w:ind w:firstLine="709"/>
        <w:jc w:val="both"/>
        <w:outlineLvl w:val="4"/>
        <w:rPr>
          <w:bCs/>
          <w:color w:val="FF0000"/>
          <w:sz w:val="18"/>
          <w:szCs w:val="18"/>
        </w:rPr>
      </w:pPr>
      <w:r w:rsidRPr="00F16341">
        <w:rPr>
          <w:b/>
          <w:color w:val="FF0000"/>
          <w:sz w:val="18"/>
          <w:szCs w:val="18"/>
        </w:rPr>
        <w:t xml:space="preserve">(Ek: </w:t>
      </w:r>
      <w:r w:rsidRPr="00D3282A">
        <w:rPr>
          <w:rFonts w:eastAsiaTheme="minorEastAsia"/>
          <w:b/>
          <w:color w:val="FF0000"/>
          <w:sz w:val="18"/>
          <w:szCs w:val="18"/>
        </w:rPr>
        <w:t>RG-</w:t>
      </w:r>
      <w:r>
        <w:rPr>
          <w:rFonts w:eastAsiaTheme="minorEastAsia"/>
          <w:b/>
          <w:color w:val="FF0000"/>
          <w:sz w:val="18"/>
          <w:szCs w:val="18"/>
        </w:rPr>
        <w:t>30</w:t>
      </w:r>
      <w:r w:rsidRPr="00D3282A">
        <w:rPr>
          <w:rFonts w:eastAsiaTheme="minorEastAsia"/>
          <w:b/>
          <w:color w:val="FF0000"/>
          <w:sz w:val="18"/>
          <w:szCs w:val="18"/>
        </w:rPr>
        <w:t>/</w:t>
      </w:r>
      <w:r>
        <w:rPr>
          <w:rFonts w:eastAsiaTheme="minorEastAsia"/>
          <w:b/>
          <w:color w:val="FF0000"/>
          <w:sz w:val="18"/>
          <w:szCs w:val="18"/>
        </w:rPr>
        <w:t>10</w:t>
      </w:r>
      <w:r w:rsidRPr="00D3282A">
        <w:rPr>
          <w:rFonts w:eastAsiaTheme="minorEastAsia"/>
          <w:b/>
          <w:color w:val="FF0000"/>
          <w:sz w:val="18"/>
          <w:szCs w:val="18"/>
        </w:rPr>
        <w:t>/201</w:t>
      </w:r>
      <w:r>
        <w:rPr>
          <w:rFonts w:eastAsiaTheme="minorEastAsia"/>
          <w:b/>
          <w:color w:val="FF0000"/>
          <w:sz w:val="18"/>
          <w:szCs w:val="18"/>
        </w:rPr>
        <w:t>5</w:t>
      </w:r>
      <w:r w:rsidRPr="00D3282A">
        <w:rPr>
          <w:rFonts w:eastAsiaTheme="minorEastAsia"/>
          <w:b/>
          <w:color w:val="FF0000"/>
          <w:sz w:val="18"/>
          <w:szCs w:val="18"/>
        </w:rPr>
        <w:t>-</w:t>
      </w:r>
      <w:r>
        <w:rPr>
          <w:rFonts w:eastAsiaTheme="minorEastAsia"/>
          <w:b/>
          <w:color w:val="FF0000"/>
          <w:sz w:val="18"/>
          <w:szCs w:val="18"/>
        </w:rPr>
        <w:t>29517</w:t>
      </w:r>
      <w:r w:rsidRPr="00D3282A">
        <w:rPr>
          <w:rFonts w:eastAsiaTheme="minorEastAsia"/>
          <w:b/>
          <w:color w:val="FF0000"/>
          <w:sz w:val="18"/>
          <w:szCs w:val="18"/>
        </w:rPr>
        <w:t>/</w:t>
      </w:r>
      <w:r>
        <w:rPr>
          <w:b/>
          <w:color w:val="FF0000"/>
          <w:sz w:val="18"/>
          <w:szCs w:val="18"/>
        </w:rPr>
        <w:t>1</w:t>
      </w:r>
      <w:r w:rsidRPr="00F16341">
        <w:rPr>
          <w:b/>
          <w:color w:val="FF0000"/>
          <w:sz w:val="18"/>
          <w:szCs w:val="18"/>
        </w:rPr>
        <w:t xml:space="preserve"> md. Yürürlük: </w:t>
      </w:r>
      <w:r>
        <w:rPr>
          <w:b/>
          <w:color w:val="FF0000"/>
          <w:sz w:val="18"/>
          <w:szCs w:val="18"/>
        </w:rPr>
        <w:t>30/10</w:t>
      </w:r>
      <w:r w:rsidRPr="00F16341">
        <w:rPr>
          <w:b/>
          <w:color w:val="FF0000"/>
          <w:sz w:val="18"/>
          <w:szCs w:val="18"/>
        </w:rPr>
        <w:t>/201</w:t>
      </w:r>
      <w:r>
        <w:rPr>
          <w:b/>
          <w:color w:val="FF0000"/>
          <w:sz w:val="18"/>
          <w:szCs w:val="18"/>
        </w:rPr>
        <w:t>5</w:t>
      </w:r>
      <w:r w:rsidRPr="00F16341">
        <w:rPr>
          <w:b/>
          <w:color w:val="FF0000"/>
          <w:sz w:val="18"/>
          <w:szCs w:val="18"/>
        </w:rPr>
        <w:t>)</w:t>
      </w:r>
    </w:p>
    <w:p w:rsidR="00191D0B" w:rsidRPr="00191D0B" w:rsidRDefault="00191D0B" w:rsidP="00E87045">
      <w:pPr>
        <w:pStyle w:val="numbered10"/>
        <w:spacing w:before="0" w:beforeAutospacing="0" w:after="0" w:afterAutospacing="0"/>
        <w:ind w:firstLine="709"/>
        <w:jc w:val="both"/>
        <w:outlineLvl w:val="4"/>
        <w:rPr>
          <w:bCs/>
          <w:color w:val="FF0000"/>
          <w:sz w:val="18"/>
          <w:szCs w:val="18"/>
        </w:rPr>
      </w:pPr>
      <w:r w:rsidRPr="00191D0B">
        <w:rPr>
          <w:bCs/>
          <w:color w:val="FF0000"/>
          <w:sz w:val="18"/>
          <w:szCs w:val="18"/>
        </w:rPr>
        <w:t>d)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 xml:space="preserve">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w:t>
      </w:r>
      <w:r w:rsidR="00DF7EDB" w:rsidRPr="00DF7EDB">
        <w:rPr>
          <w:bCs/>
          <w:color w:val="FF0000"/>
          <w:sz w:val="18"/>
          <w:szCs w:val="18"/>
        </w:rPr>
        <w:lastRenderedPageBreak/>
        <w:t>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2A6DFB">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002A6DFB">
        <w:rPr>
          <w:rFonts w:ascii="Times New Roman" w:hAnsi="Times New Roman" w:cs="Times New Roman"/>
          <w:sz w:val="18"/>
          <w:szCs w:val="18"/>
        </w:rPr>
        <w:t xml:space="preserve"> </w:t>
      </w:r>
      <w:r w:rsidR="002A6DFB" w:rsidRPr="002A6DFB">
        <w:rPr>
          <w:rFonts w:asciiTheme="majorBidi" w:hAnsiTheme="majorBidi" w:cstheme="majorBidi"/>
          <w:color w:val="FF0000"/>
          <w:sz w:val="18"/>
          <w:szCs w:val="18"/>
        </w:rPr>
        <w:t>(</w:t>
      </w:r>
      <w:r w:rsidR="002A6DFB" w:rsidRPr="002A6DFB">
        <w:rPr>
          <w:rFonts w:asciiTheme="majorBidi" w:eastAsiaTheme="minorEastAsia" w:hAnsiTheme="majorBidi" w:cstheme="majorBidi"/>
          <w:b/>
          <w:color w:val="FF0000"/>
          <w:sz w:val="18"/>
          <w:szCs w:val="18"/>
        </w:rPr>
        <w:t>Ek:RG-18/01/2016-29597/</w:t>
      </w:r>
      <w:r w:rsidR="002A6DFB" w:rsidRPr="002A6DFB">
        <w:rPr>
          <w:rFonts w:asciiTheme="majorBidi" w:eastAsiaTheme="minorEastAsia" w:hAnsiTheme="majorBidi" w:cstheme="majorBidi"/>
          <w:b/>
          <w:color w:val="FF0000"/>
          <w:sz w:val="18"/>
          <w:szCs w:val="18"/>
        </w:rPr>
        <w:t>4</w:t>
      </w:r>
      <w:r w:rsidR="002A6DFB" w:rsidRPr="002A6DFB">
        <w:rPr>
          <w:rFonts w:asciiTheme="majorBidi" w:eastAsiaTheme="minorEastAsia" w:hAnsiTheme="majorBidi" w:cstheme="majorBidi"/>
          <w:b/>
          <w:color w:val="FF0000"/>
          <w:sz w:val="18"/>
          <w:szCs w:val="18"/>
        </w:rPr>
        <w:t xml:space="preserve"> md. Yürürlük: </w:t>
      </w:r>
      <w:r w:rsidR="002A6DFB" w:rsidRPr="002A6DFB">
        <w:rPr>
          <w:rFonts w:asciiTheme="majorBidi" w:eastAsiaTheme="minorEastAsia" w:hAnsiTheme="majorBidi" w:cstheme="majorBidi"/>
          <w:b/>
          <w:color w:val="FF0000"/>
          <w:sz w:val="18"/>
          <w:szCs w:val="18"/>
        </w:rPr>
        <w:t>1</w:t>
      </w:r>
      <w:r w:rsidR="002A6DFB" w:rsidRPr="002A6DFB">
        <w:rPr>
          <w:rFonts w:asciiTheme="majorBidi" w:eastAsiaTheme="minorEastAsia" w:hAnsiTheme="majorBidi" w:cstheme="majorBidi"/>
          <w:b/>
          <w:color w:val="FF0000"/>
          <w:sz w:val="18"/>
          <w:szCs w:val="18"/>
        </w:rPr>
        <w:t>/1/2016</w:t>
      </w:r>
      <w:r w:rsidR="002A6DFB" w:rsidRPr="002A6DFB">
        <w:rPr>
          <w:rFonts w:asciiTheme="majorBidi" w:eastAsiaTheme="minorEastAsia" w:hAnsiTheme="majorBidi" w:cstheme="majorBidi"/>
          <w:b/>
          <w:color w:val="FF0000"/>
          <w:sz w:val="18"/>
          <w:szCs w:val="18"/>
        </w:rPr>
        <w:t xml:space="preserve">) </w:t>
      </w:r>
      <w:r w:rsidR="002A6DFB" w:rsidRPr="005542FE">
        <w:rPr>
          <w:rFonts w:asciiTheme="majorBidi" w:hAnsiTheme="majorBidi" w:cstheme="majorBidi"/>
          <w:color w:val="FF0000"/>
          <w:sz w:val="18"/>
          <w:szCs w:val="18"/>
        </w:rPr>
        <w:t>Sağlık Bakanlığı tarafından herhangi bir nedenle </w:t>
      </w:r>
      <w:r w:rsidR="002A6DFB" w:rsidRPr="005542FE">
        <w:rPr>
          <w:rStyle w:val="spelle"/>
          <w:rFonts w:asciiTheme="majorBidi" w:hAnsiTheme="majorBidi" w:cstheme="majorBidi"/>
          <w:color w:val="FF0000"/>
          <w:sz w:val="18"/>
          <w:szCs w:val="18"/>
        </w:rPr>
        <w:t>seviyelendirilmemiş</w:t>
      </w:r>
      <w:r w:rsidR="002A6DFB" w:rsidRPr="005542FE">
        <w:rPr>
          <w:rFonts w:asciiTheme="majorBidi" w:hAnsiTheme="majorBidi" w:cstheme="majorBidi"/>
          <w:color w:val="FF0000"/>
          <w:sz w:val="18"/>
          <w:szCs w:val="18"/>
        </w:rPr>
        <w:t> yoğun bakım yataklarında verilen tedaviler birinci basamak yoğun bakım fiyatından faturalandırılır. Tescil edilmemiş yoğun bakım yataklarında verilen tedaviler ise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 xml:space="preserve">(Mülga:RG-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lastRenderedPageBreak/>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lastRenderedPageBreak/>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624B3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lastRenderedPageBreak/>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(EK:</w:t>
      </w:r>
      <w:r w:rsidRPr="0040456F">
        <w:rPr>
          <w:b/>
          <w:color w:val="FF0000"/>
          <w:sz w:val="18"/>
          <w:szCs w:val="18"/>
        </w:rPr>
        <w:t xml:space="preserve">RG-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lastRenderedPageBreak/>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lastRenderedPageBreak/>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lastRenderedPageBreak/>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lastRenderedPageBreak/>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45278">
      <w:pPr>
        <w:spacing w:line="240" w:lineRule="atLeast"/>
        <w:ind w:firstLine="709"/>
        <w:jc w:val="both"/>
        <w:rPr>
          <w:strike/>
          <w:color w:val="FF0000"/>
          <w:sz w:val="18"/>
          <w:szCs w:val="18"/>
        </w:rPr>
      </w:pPr>
      <w:r w:rsidRPr="00807E59">
        <w:rPr>
          <w:sz w:val="18"/>
          <w:szCs w:val="18"/>
        </w:rPr>
        <w:t>(3)</w:t>
      </w:r>
      <w:r w:rsidR="00063380" w:rsidRPr="00063380">
        <w:t xml:space="preserve"> </w:t>
      </w:r>
      <w:r w:rsidR="00145278" w:rsidRPr="003A0CC3">
        <w:rPr>
          <w:rFonts w:asciiTheme="majorBidi" w:eastAsiaTheme="minorEastAsia" w:hAnsiTheme="majorBidi" w:cstheme="majorBidi"/>
          <w:b/>
          <w:color w:val="FF0000"/>
          <w:sz w:val="18"/>
          <w:szCs w:val="18"/>
        </w:rPr>
        <w:t>(Mülga:RG-18/01/2016-29597/</w:t>
      </w:r>
      <w:r w:rsidR="00145278">
        <w:rPr>
          <w:rFonts w:asciiTheme="majorBidi" w:eastAsiaTheme="minorEastAsia" w:hAnsiTheme="majorBidi" w:cstheme="majorBidi"/>
          <w:b/>
          <w:color w:val="FF0000"/>
          <w:sz w:val="18"/>
          <w:szCs w:val="18"/>
        </w:rPr>
        <w:t>5</w:t>
      </w:r>
      <w:r w:rsidR="00145278" w:rsidRPr="003A0CC3">
        <w:rPr>
          <w:rFonts w:asciiTheme="majorBidi" w:eastAsiaTheme="minorEastAsia" w:hAnsiTheme="majorBidi" w:cstheme="majorBidi"/>
          <w:b/>
          <w:color w:val="FF0000"/>
          <w:sz w:val="18"/>
          <w:szCs w:val="18"/>
        </w:rPr>
        <w:t xml:space="preserve"> md. Yürürlük: </w:t>
      </w:r>
      <w:r w:rsidR="00145278">
        <w:rPr>
          <w:rFonts w:asciiTheme="majorBidi" w:eastAsiaTheme="minorEastAsia" w:hAnsiTheme="majorBidi" w:cstheme="majorBidi"/>
          <w:b/>
          <w:color w:val="FF0000"/>
          <w:sz w:val="18"/>
          <w:szCs w:val="18"/>
        </w:rPr>
        <w:t>0</w:t>
      </w:r>
      <w:r w:rsidR="00145278" w:rsidRPr="003A0CC3">
        <w:rPr>
          <w:rFonts w:asciiTheme="majorBidi" w:eastAsiaTheme="minorEastAsia" w:hAnsiTheme="majorBidi" w:cstheme="majorBidi"/>
          <w:b/>
          <w:color w:val="FF0000"/>
          <w:sz w:val="18"/>
          <w:szCs w:val="18"/>
        </w:rPr>
        <w:t>1/</w:t>
      </w:r>
      <w:r w:rsidR="00145278">
        <w:rPr>
          <w:rFonts w:asciiTheme="majorBidi" w:eastAsiaTheme="minorEastAsia" w:hAnsiTheme="majorBidi" w:cstheme="majorBidi"/>
          <w:b/>
          <w:color w:val="FF0000"/>
          <w:sz w:val="18"/>
          <w:szCs w:val="18"/>
        </w:rPr>
        <w:t>02</w:t>
      </w:r>
      <w:r w:rsidR="00145278" w:rsidRPr="003A0CC3">
        <w:rPr>
          <w:rFonts w:asciiTheme="majorBidi" w:eastAsiaTheme="minorEastAsia" w:hAnsiTheme="majorBidi" w:cstheme="majorBidi"/>
          <w:b/>
          <w:color w:val="FF0000"/>
          <w:sz w:val="18"/>
          <w:szCs w:val="18"/>
        </w:rPr>
        <w:t>/2016)</w:t>
      </w:r>
      <w:r w:rsidR="00145278" w:rsidRPr="00C61BD8">
        <w:rPr>
          <w:b/>
          <w:color w:val="FF0000"/>
          <w:sz w:val="18"/>
          <w:szCs w:val="18"/>
        </w:rPr>
        <w:t xml:space="preserve"> </w:t>
      </w:r>
      <w:r w:rsidR="00807E59" w:rsidRPr="00145278">
        <w:rPr>
          <w:b/>
          <w:strike/>
          <w:color w:val="FF0000"/>
          <w:sz w:val="18"/>
          <w:szCs w:val="18"/>
        </w:rPr>
        <w:t>(</w:t>
      </w:r>
      <w:r w:rsidR="00600702" w:rsidRPr="00145278">
        <w:rPr>
          <w:rFonts w:eastAsiaTheme="minorEastAsia" w:cstheme="minorBidi"/>
          <w:b/>
          <w:strike/>
          <w:color w:val="FF0000"/>
          <w:sz w:val="18"/>
          <w:szCs w:val="18"/>
        </w:rPr>
        <w:t>Değişik:RG-04/05/2013-28637</w:t>
      </w:r>
      <w:r w:rsidR="00807E59" w:rsidRPr="00145278">
        <w:rPr>
          <w:b/>
          <w:strike/>
          <w:color w:val="FF0000"/>
          <w:sz w:val="18"/>
          <w:szCs w:val="18"/>
        </w:rPr>
        <w:t>/ 5-b md. Yürürlük: 01/05/2013</w:t>
      </w:r>
      <w:r w:rsidR="00807E59" w:rsidRPr="00145278">
        <w:rPr>
          <w:strike/>
          <w:sz w:val="18"/>
          <w:szCs w:val="18"/>
        </w:rPr>
        <w:t xml:space="preserve">) </w:t>
      </w:r>
      <w:r w:rsidRPr="00145278">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 </w:t>
      </w:r>
      <w:r w:rsidR="001C3E32" w:rsidRPr="00145278">
        <w:rPr>
          <w:b/>
          <w:strike/>
          <w:color w:val="FF0000"/>
          <w:sz w:val="18"/>
          <w:szCs w:val="18"/>
        </w:rPr>
        <w:t xml:space="preserve">(Değişik: RG- </w:t>
      </w:r>
      <w:r w:rsidR="00295AE1" w:rsidRPr="00145278">
        <w:rPr>
          <w:b/>
          <w:strike/>
          <w:color w:val="FF0000"/>
          <w:sz w:val="18"/>
          <w:szCs w:val="18"/>
        </w:rPr>
        <w:t>25/07/2014-29071</w:t>
      </w:r>
      <w:r w:rsidR="001C3E32" w:rsidRPr="00145278">
        <w:rPr>
          <w:b/>
          <w:strike/>
          <w:color w:val="FF0000"/>
          <w:sz w:val="18"/>
          <w:szCs w:val="18"/>
        </w:rPr>
        <w:t xml:space="preserve"> / 16-a md. Yürürlük:  </w:t>
      </w:r>
      <w:r w:rsidR="00295AE1" w:rsidRPr="00145278">
        <w:rPr>
          <w:b/>
          <w:strike/>
          <w:color w:val="FF0000"/>
          <w:sz w:val="18"/>
          <w:szCs w:val="18"/>
        </w:rPr>
        <w:t>25/07/2014</w:t>
      </w:r>
      <w:r w:rsidR="001C3E32" w:rsidRPr="00145278">
        <w:rPr>
          <w:b/>
          <w:strike/>
          <w:color w:val="FF0000"/>
          <w:sz w:val="18"/>
          <w:szCs w:val="18"/>
        </w:rPr>
        <w:t xml:space="preserve">) </w:t>
      </w:r>
      <w:r w:rsidR="00807E59" w:rsidRPr="00145278">
        <w:rPr>
          <w:strike/>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145278">
        <w:rPr>
          <w:strike/>
          <w:color w:val="FF0000"/>
          <w:sz w:val="18"/>
          <w:szCs w:val="18"/>
        </w:rPr>
        <w:t xml:space="preserve"> Ismarlama tıbbi cihaz kapsamındaki nihai ürünlerin bedellerinin karşılanmasında, bu ürünlerin TİTUBB kayıt/bildirim işleminin tamamlanmış olması şartı aranmaz.</w:t>
      </w:r>
      <w:r w:rsidR="003256BF" w:rsidRPr="00145278">
        <w:rPr>
          <w:b/>
          <w:strike/>
          <w:color w:val="FF0000"/>
          <w:sz w:val="18"/>
          <w:szCs w:val="18"/>
        </w:rPr>
        <w:t xml:space="preserve"> </w:t>
      </w:r>
      <w:r w:rsidR="001C3E32" w:rsidRPr="00145278">
        <w:rPr>
          <w:strike/>
          <w:color w:val="FF0000"/>
          <w:sz w:val="18"/>
          <w:szCs w:val="18"/>
        </w:rPr>
        <w:t>Ancak,</w:t>
      </w:r>
      <w:r w:rsidR="00737250" w:rsidRPr="00145278">
        <w:rPr>
          <w:b/>
          <w:strike/>
          <w:sz w:val="18"/>
          <w:szCs w:val="18"/>
        </w:rPr>
        <w:t xml:space="preserve"> </w:t>
      </w:r>
      <w:r w:rsidR="00AE658F" w:rsidRPr="00145278">
        <w:rPr>
          <w:b/>
          <w:bCs/>
          <w:strike/>
          <w:color w:val="000000" w:themeColor="text1"/>
          <w:sz w:val="18"/>
          <w:szCs w:val="18"/>
        </w:rPr>
        <w:t>(Değişik: RG-30/08/2014-29104/ 6 md. Yürürlük: 30/08/2014)</w:t>
      </w:r>
      <w:r w:rsidR="00AE658F" w:rsidRPr="00145278">
        <w:rPr>
          <w:b/>
          <w:bCs/>
          <w:strike/>
          <w:color w:val="FF0000"/>
          <w:sz w:val="18"/>
          <w:szCs w:val="18"/>
        </w:rPr>
        <w:t xml:space="preserve"> </w:t>
      </w:r>
      <w:r w:rsidR="001C3E32" w:rsidRPr="00145278">
        <w:rPr>
          <w:strike/>
          <w:color w:val="FF0000"/>
          <w:sz w:val="18"/>
          <w:szCs w:val="18"/>
        </w:rPr>
        <w:t>SUT eki Ek-3/C-2 listesinde yer alan nihai ısmarlama cihazın</w:t>
      </w:r>
      <w:r w:rsidR="003256BF" w:rsidRPr="00145278">
        <w:rPr>
          <w:rFonts w:eastAsia="Calibri"/>
          <w:strike/>
          <w:sz w:val="18"/>
          <w:szCs w:val="18"/>
          <w:lang w:eastAsia="en-US"/>
        </w:rPr>
        <w:t xml:space="preserve"> SUT eki EK-3/C listelerinde yer alan nihai ısmarlama cihazların</w:t>
      </w:r>
      <w:r w:rsidR="001C3E32" w:rsidRPr="00145278">
        <w:rPr>
          <w:strike/>
          <w:color w:val="FF0000"/>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145278">
        <w:rPr>
          <w:rFonts w:eastAsia="Calibri"/>
          <w:strike/>
          <w:sz w:val="18"/>
          <w:szCs w:val="18"/>
          <w:lang w:eastAsia="en-US"/>
        </w:rPr>
        <w:t xml:space="preserve"> </w:t>
      </w:r>
      <w:r w:rsidR="001C3E32" w:rsidRPr="00145278">
        <w:rPr>
          <w:strike/>
          <w:color w:val="FF0000"/>
          <w:sz w:val="18"/>
          <w:szCs w:val="18"/>
        </w:rPr>
        <w:t>lemi tamamlanmış olma şartı aranmayacaktır.</w:t>
      </w:r>
      <w:r w:rsidR="001C3E32" w:rsidRPr="00063380">
        <w:rPr>
          <w:color w:val="FF0000"/>
          <w:sz w:val="18"/>
          <w:szCs w:val="18"/>
        </w:rPr>
        <w:t xml:space="preserve">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 xml:space="preserve">Kurumla sözleşmeli sağlık kurumlarında yatarak tedavilerde Kurumca bedeli karşılanmayan tıbbi malzemelerin hastaya aldırılarak kullanıldığı durumlarda fatura tutarı hastaya ödenerek ilgili sağlık kurumunun alacağından mahsup edilir. Ancak, sağlık </w:t>
      </w:r>
      <w:r w:rsidR="003E46B3" w:rsidRPr="003E46B3">
        <w:rPr>
          <w:color w:val="FF0000"/>
          <w:sz w:val="18"/>
          <w:szCs w:val="18"/>
        </w:rPr>
        <w:lastRenderedPageBreak/>
        <w:t>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611529" w:rsidRDefault="00611529" w:rsidP="00611734">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 xml:space="preserve">(14) </w:t>
      </w:r>
      <w:r w:rsidR="00611734" w:rsidRPr="00611529">
        <w:rPr>
          <w:b/>
          <w:color w:val="FF0000"/>
          <w:sz w:val="18"/>
          <w:szCs w:val="18"/>
        </w:rPr>
        <w:t xml:space="preserve">(EK:RG- </w:t>
      </w:r>
      <w:r w:rsidR="00611734">
        <w:rPr>
          <w:b/>
          <w:color w:val="FF0000"/>
          <w:sz w:val="18"/>
          <w:szCs w:val="18"/>
        </w:rPr>
        <w:t>25/07/2014-29071</w:t>
      </w:r>
      <w:r w:rsidR="00611734" w:rsidRPr="00611529">
        <w:rPr>
          <w:b/>
          <w:color w:val="FF0000"/>
          <w:sz w:val="18"/>
          <w:szCs w:val="18"/>
        </w:rPr>
        <w:t xml:space="preserve"> / 16</w:t>
      </w:r>
      <w:r w:rsidR="00611734">
        <w:rPr>
          <w:b/>
          <w:color w:val="FF0000"/>
          <w:sz w:val="18"/>
          <w:szCs w:val="18"/>
        </w:rPr>
        <w:t>-c</w:t>
      </w:r>
      <w:r w:rsidR="00611734" w:rsidRPr="00611529">
        <w:rPr>
          <w:b/>
          <w:color w:val="FF0000"/>
          <w:sz w:val="18"/>
          <w:szCs w:val="18"/>
        </w:rPr>
        <w:t xml:space="preserve"> md. Yürürlük: </w:t>
      </w:r>
      <w:r w:rsidR="00611734">
        <w:rPr>
          <w:b/>
          <w:color w:val="FF0000"/>
          <w:sz w:val="18"/>
          <w:szCs w:val="18"/>
        </w:rPr>
        <w:t>25/07/2014</w:t>
      </w:r>
      <w:r w:rsidR="00611734" w:rsidRPr="00611529">
        <w:rPr>
          <w:b/>
          <w:color w:val="FF0000"/>
          <w:sz w:val="18"/>
          <w:szCs w:val="18"/>
        </w:rPr>
        <w:t>)</w:t>
      </w:r>
      <w:r w:rsidRPr="00611529">
        <w:rPr>
          <w:color w:val="FF0000"/>
          <w:sz w:val="18"/>
          <w:szCs w:val="18"/>
          <w:lang w:val="tr-TR" w:eastAsia="tr-TR"/>
        </w:rPr>
        <w:t>Yurt dışında faaliyet gösteren Kurumla sözleşmeli/protokollü sağlık hizmeti sunucularında kullanılan tıbbi malzemeler için işletme gideri, hazine kesintisi, Sosyal Hizmetler ve Çocuk Esirgeme Kurumu kesintisi bedelleri Kurumca karşılanmaz.</w:t>
      </w:r>
    </w:p>
    <w:p w:rsidR="00611734" w:rsidRPr="005542FE" w:rsidRDefault="00611734" w:rsidP="00611734">
      <w:pPr>
        <w:pStyle w:val="metin"/>
        <w:shd w:val="clear" w:color="auto" w:fill="FFFFFF"/>
        <w:spacing w:before="0" w:beforeAutospacing="0" w:after="0" w:afterAutospacing="0" w:line="240" w:lineRule="atLeast"/>
        <w:ind w:firstLine="709"/>
        <w:jc w:val="both"/>
        <w:rPr>
          <w:rFonts w:asciiTheme="majorBidi" w:hAnsiTheme="majorBidi" w:cstheme="majorBidi"/>
          <w:color w:val="FF0000"/>
          <w:sz w:val="18"/>
          <w:szCs w:val="18"/>
        </w:rPr>
      </w:pPr>
      <w:r w:rsidRPr="005542FE">
        <w:rPr>
          <w:rFonts w:asciiTheme="majorBidi" w:hAnsiTheme="majorBidi" w:cstheme="majorBidi"/>
          <w:color w:val="FF0000"/>
          <w:sz w:val="18"/>
          <w:szCs w:val="18"/>
        </w:rPr>
        <w:t xml:space="preserve">(15) </w:t>
      </w:r>
      <w:r w:rsidRPr="003A0CC3">
        <w:rPr>
          <w:rFonts w:asciiTheme="majorBidi" w:eastAsiaTheme="minorEastAsia" w:hAnsiTheme="majorBidi" w:cstheme="majorBidi"/>
          <w:b/>
          <w:color w:val="FF0000"/>
          <w:sz w:val="18"/>
          <w:szCs w:val="18"/>
        </w:rPr>
        <w:t xml:space="preserve">(Ek:RG-18/01/2016-29597/ md. Yürürlük: </w:t>
      </w:r>
      <w:r>
        <w:rPr>
          <w:rFonts w:asciiTheme="majorBidi" w:eastAsiaTheme="minorEastAsia" w:hAnsiTheme="majorBidi" w:cstheme="majorBidi"/>
          <w:b/>
          <w:color w:val="FF0000"/>
          <w:sz w:val="18"/>
          <w:szCs w:val="18"/>
        </w:rPr>
        <w:t>01</w:t>
      </w:r>
      <w:r w:rsidRPr="003A0CC3">
        <w:rPr>
          <w:rFonts w:asciiTheme="majorBidi" w:eastAsiaTheme="minorEastAsia" w:hAnsiTheme="majorBidi" w:cstheme="majorBidi"/>
          <w:b/>
          <w:color w:val="FF0000"/>
          <w:sz w:val="18"/>
          <w:szCs w:val="18"/>
        </w:rPr>
        <w:t>/</w:t>
      </w:r>
      <w:r>
        <w:rPr>
          <w:rFonts w:asciiTheme="majorBidi" w:eastAsiaTheme="minorEastAsia" w:hAnsiTheme="majorBidi" w:cstheme="majorBidi"/>
          <w:b/>
          <w:color w:val="FF0000"/>
          <w:sz w:val="18"/>
          <w:szCs w:val="18"/>
        </w:rPr>
        <w:t>10</w:t>
      </w:r>
      <w:r w:rsidRPr="003A0CC3">
        <w:rPr>
          <w:rFonts w:asciiTheme="majorBidi" w:eastAsiaTheme="minorEastAsia" w:hAnsiTheme="majorBidi" w:cstheme="majorBidi"/>
          <w:b/>
          <w:color w:val="FF0000"/>
          <w:sz w:val="18"/>
          <w:szCs w:val="18"/>
        </w:rPr>
        <w:t>/201</w:t>
      </w:r>
      <w:r>
        <w:rPr>
          <w:rFonts w:asciiTheme="majorBidi" w:eastAsiaTheme="minorEastAsia" w:hAnsiTheme="majorBidi" w:cstheme="majorBidi"/>
          <w:b/>
          <w:color w:val="FF0000"/>
          <w:sz w:val="18"/>
          <w:szCs w:val="18"/>
        </w:rPr>
        <w:t>5</w:t>
      </w:r>
      <w:r w:rsidRPr="003A0CC3">
        <w:rPr>
          <w:rFonts w:asciiTheme="majorBidi" w:eastAsiaTheme="minorEastAsia" w:hAnsiTheme="majorBidi" w:cstheme="majorBidi"/>
          <w:b/>
          <w:color w:val="FF0000"/>
          <w:sz w:val="18"/>
          <w:szCs w:val="18"/>
        </w:rPr>
        <w:t>)</w:t>
      </w:r>
      <w:r>
        <w:rPr>
          <w:rFonts w:asciiTheme="majorBidi" w:eastAsiaTheme="minorEastAsia" w:hAnsiTheme="majorBidi" w:cstheme="majorBidi"/>
          <w:b/>
          <w:color w:val="FF0000"/>
          <w:sz w:val="18"/>
          <w:szCs w:val="18"/>
        </w:rPr>
        <w:t xml:space="preserve"> </w:t>
      </w:r>
      <w:r w:rsidRPr="005542FE">
        <w:rPr>
          <w:rFonts w:asciiTheme="majorBidi" w:hAnsiTheme="majorBidi" w:cstheme="majorBidi"/>
          <w:color w:val="FF0000"/>
          <w:sz w:val="18"/>
          <w:szCs w:val="18"/>
        </w:rPr>
        <w:t>Tıbbi malzeme alan tanımları (SUT kodları), SUT eki EK-3 listelerinde yer almaktadır. </w:t>
      </w:r>
      <w:r w:rsidRPr="005542FE">
        <w:rPr>
          <w:rStyle w:val="grame"/>
          <w:rFonts w:asciiTheme="majorBidi" w:hAnsiTheme="majorBidi" w:cstheme="majorBidi"/>
          <w:color w:val="FF0000"/>
          <w:sz w:val="18"/>
          <w:szCs w:val="18"/>
        </w:rPr>
        <w:t>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w:t>
      </w:r>
    </w:p>
    <w:p w:rsidR="00611734" w:rsidRPr="005542FE" w:rsidRDefault="00611734" w:rsidP="00611734">
      <w:pPr>
        <w:pStyle w:val="metin"/>
        <w:shd w:val="clear" w:color="auto" w:fill="FFFFFF"/>
        <w:spacing w:before="0" w:beforeAutospacing="0" w:after="0" w:afterAutospacing="0" w:line="240" w:lineRule="atLeast"/>
        <w:ind w:firstLine="709"/>
        <w:jc w:val="both"/>
        <w:rPr>
          <w:rFonts w:asciiTheme="majorBidi" w:hAnsiTheme="majorBidi" w:cstheme="majorBidi"/>
          <w:color w:val="FF0000"/>
          <w:sz w:val="18"/>
          <w:szCs w:val="18"/>
        </w:rPr>
      </w:pPr>
      <w:r w:rsidRPr="005542FE">
        <w:rPr>
          <w:rFonts w:asciiTheme="majorBidi" w:hAnsiTheme="majorBidi" w:cstheme="majorBidi"/>
          <w:color w:val="FF0000"/>
          <w:sz w:val="18"/>
          <w:szCs w:val="18"/>
        </w:rPr>
        <w:t xml:space="preserve">(16) </w:t>
      </w:r>
      <w:r w:rsidRPr="003A0CC3">
        <w:rPr>
          <w:rFonts w:asciiTheme="majorBidi" w:eastAsiaTheme="minorEastAsia" w:hAnsiTheme="majorBidi" w:cstheme="majorBidi"/>
          <w:b/>
          <w:color w:val="FF0000"/>
          <w:sz w:val="18"/>
          <w:szCs w:val="18"/>
        </w:rPr>
        <w:t xml:space="preserve">(Ek:RG-18/01/2016-29597/ md. Yürürlük: </w:t>
      </w:r>
      <w:r>
        <w:rPr>
          <w:rFonts w:asciiTheme="majorBidi" w:eastAsiaTheme="minorEastAsia" w:hAnsiTheme="majorBidi" w:cstheme="majorBidi"/>
          <w:b/>
          <w:color w:val="FF0000"/>
          <w:sz w:val="18"/>
          <w:szCs w:val="18"/>
        </w:rPr>
        <w:t>01</w:t>
      </w:r>
      <w:r w:rsidRPr="003A0CC3">
        <w:rPr>
          <w:rFonts w:asciiTheme="majorBidi" w:eastAsiaTheme="minorEastAsia" w:hAnsiTheme="majorBidi" w:cstheme="majorBidi"/>
          <w:b/>
          <w:color w:val="FF0000"/>
          <w:sz w:val="18"/>
          <w:szCs w:val="18"/>
        </w:rPr>
        <w:t>/</w:t>
      </w:r>
      <w:r>
        <w:rPr>
          <w:rFonts w:asciiTheme="majorBidi" w:eastAsiaTheme="minorEastAsia" w:hAnsiTheme="majorBidi" w:cstheme="majorBidi"/>
          <w:b/>
          <w:color w:val="FF0000"/>
          <w:sz w:val="18"/>
          <w:szCs w:val="18"/>
        </w:rPr>
        <w:t>10</w:t>
      </w:r>
      <w:r w:rsidRPr="003A0CC3">
        <w:rPr>
          <w:rFonts w:asciiTheme="majorBidi" w:eastAsiaTheme="minorEastAsia" w:hAnsiTheme="majorBidi" w:cstheme="majorBidi"/>
          <w:b/>
          <w:color w:val="FF0000"/>
          <w:sz w:val="18"/>
          <w:szCs w:val="18"/>
        </w:rPr>
        <w:t>/201</w:t>
      </w:r>
      <w:r>
        <w:rPr>
          <w:rFonts w:asciiTheme="majorBidi" w:eastAsiaTheme="minorEastAsia" w:hAnsiTheme="majorBidi" w:cstheme="majorBidi"/>
          <w:b/>
          <w:color w:val="FF0000"/>
          <w:sz w:val="18"/>
          <w:szCs w:val="18"/>
        </w:rPr>
        <w:t>5</w:t>
      </w:r>
      <w:r w:rsidRPr="003A0CC3">
        <w:rPr>
          <w:rFonts w:asciiTheme="majorBidi" w:eastAsiaTheme="minorEastAsia" w:hAnsiTheme="majorBidi" w:cstheme="majorBidi"/>
          <w:b/>
          <w:color w:val="FF0000"/>
          <w:sz w:val="18"/>
          <w:szCs w:val="18"/>
        </w:rPr>
        <w:t>)</w:t>
      </w:r>
      <w:r w:rsidRPr="005542FE">
        <w:rPr>
          <w:rFonts w:asciiTheme="majorBidi" w:hAnsiTheme="majorBidi" w:cstheme="majorBidi"/>
          <w:color w:val="FF0000"/>
          <w:sz w:val="18"/>
          <w:szCs w:val="18"/>
        </w:rPr>
        <w:t>Tıbbi malzeme imal veya ithal eden firmalar tıbbi malzemelerini; Kurumca duyurulan yöntemlerle ve/veya Kurumca yayınlanan Tıbbi Malzeme Başvuru Kılavuzu kapsamında SUT eki EK-3 listelerindeki tıbbi malzeme alan tanımlarına (SUT kodlarına), küresel ürün numarası (</w:t>
      </w:r>
      <w:r w:rsidRPr="005542FE">
        <w:rPr>
          <w:rStyle w:val="spelle"/>
          <w:rFonts w:asciiTheme="majorBidi" w:hAnsiTheme="majorBidi" w:cstheme="majorBidi"/>
          <w:color w:val="FF0000"/>
          <w:sz w:val="18"/>
          <w:szCs w:val="18"/>
        </w:rPr>
        <w:t>barkod</w:t>
      </w:r>
      <w:r w:rsidRPr="005542FE">
        <w:rPr>
          <w:rFonts w:asciiTheme="majorBidi" w:hAnsiTheme="majorBidi" w:cstheme="majorBidi"/>
          <w:color w:val="FF0000"/>
          <w:sz w:val="18"/>
          <w:szCs w:val="18"/>
        </w:rPr>
        <w:t>) bazında tanımlar. SUT kodları bazında MEDULA sisteminde işlem tarihinde tanımlı olmayan tıbbi malzemelerin bedelleri Kurumca karşılanmaz.</w:t>
      </w:r>
    </w:p>
    <w:p w:rsidR="00611734" w:rsidRPr="00611529" w:rsidRDefault="00611734" w:rsidP="00611734">
      <w:pPr>
        <w:pStyle w:val="Default"/>
        <w:spacing w:line="240" w:lineRule="auto"/>
        <w:ind w:firstLine="709"/>
        <w:outlineLvl w:val="4"/>
        <w:rPr>
          <w:color w:val="FF0000"/>
          <w:sz w:val="18"/>
          <w:szCs w:val="18"/>
          <w:lang w:val="tr-TR" w:eastAsia="tr-TR"/>
        </w:rPr>
      </w:pPr>
      <w:r w:rsidRPr="005542FE">
        <w:rPr>
          <w:rFonts w:asciiTheme="majorBidi" w:hAnsiTheme="majorBidi" w:cstheme="majorBidi"/>
          <w:color w:val="FF0000"/>
          <w:sz w:val="18"/>
          <w:szCs w:val="18"/>
        </w:rPr>
        <w:t>(17) </w:t>
      </w:r>
      <w:r w:rsidRPr="003A0CC3">
        <w:rPr>
          <w:rFonts w:asciiTheme="majorBidi" w:eastAsiaTheme="minorEastAsia" w:hAnsiTheme="majorBidi" w:cstheme="majorBidi"/>
          <w:b/>
          <w:color w:val="FF0000"/>
          <w:sz w:val="18"/>
          <w:szCs w:val="18"/>
        </w:rPr>
        <w:t xml:space="preserve">(Ek:RG-18/01/2016-29597/ md. Yürürlük: </w:t>
      </w:r>
      <w:r>
        <w:rPr>
          <w:rFonts w:asciiTheme="majorBidi" w:eastAsiaTheme="minorEastAsia" w:hAnsiTheme="majorBidi" w:cstheme="majorBidi"/>
          <w:b/>
          <w:color w:val="FF0000"/>
          <w:sz w:val="18"/>
          <w:szCs w:val="18"/>
        </w:rPr>
        <w:t>01</w:t>
      </w:r>
      <w:r w:rsidRPr="003A0CC3">
        <w:rPr>
          <w:rFonts w:asciiTheme="majorBidi" w:eastAsiaTheme="minorEastAsia" w:hAnsiTheme="majorBidi" w:cstheme="majorBidi"/>
          <w:b/>
          <w:color w:val="FF0000"/>
          <w:sz w:val="18"/>
          <w:szCs w:val="18"/>
        </w:rPr>
        <w:t>/</w:t>
      </w:r>
      <w:r>
        <w:rPr>
          <w:rFonts w:asciiTheme="majorBidi" w:eastAsiaTheme="minorEastAsia" w:hAnsiTheme="majorBidi" w:cstheme="majorBidi"/>
          <w:b/>
          <w:color w:val="FF0000"/>
          <w:sz w:val="18"/>
          <w:szCs w:val="18"/>
        </w:rPr>
        <w:t>10</w:t>
      </w:r>
      <w:r w:rsidRPr="003A0CC3">
        <w:rPr>
          <w:rFonts w:asciiTheme="majorBidi" w:eastAsiaTheme="minorEastAsia" w:hAnsiTheme="majorBidi" w:cstheme="majorBidi"/>
          <w:b/>
          <w:color w:val="FF0000"/>
          <w:sz w:val="18"/>
          <w:szCs w:val="18"/>
        </w:rPr>
        <w:t>/201</w:t>
      </w:r>
      <w:r>
        <w:rPr>
          <w:rFonts w:asciiTheme="majorBidi" w:eastAsiaTheme="minorEastAsia" w:hAnsiTheme="majorBidi" w:cstheme="majorBidi"/>
          <w:b/>
          <w:color w:val="FF0000"/>
          <w:sz w:val="18"/>
          <w:szCs w:val="18"/>
        </w:rPr>
        <w:t>5</w:t>
      </w:r>
      <w:r w:rsidRPr="003A0CC3">
        <w:rPr>
          <w:rFonts w:asciiTheme="majorBidi" w:eastAsiaTheme="minorEastAsia" w:hAnsiTheme="majorBidi" w:cstheme="majorBidi"/>
          <w:b/>
          <w:color w:val="FF0000"/>
          <w:sz w:val="18"/>
          <w:szCs w:val="18"/>
        </w:rPr>
        <w:t>)</w:t>
      </w:r>
      <w:r>
        <w:rPr>
          <w:rFonts w:asciiTheme="majorBidi" w:eastAsiaTheme="minorEastAsia" w:hAnsiTheme="majorBidi" w:cstheme="majorBidi"/>
          <w:b/>
          <w:color w:val="FF0000"/>
          <w:sz w:val="18"/>
          <w:szCs w:val="18"/>
        </w:rPr>
        <w:t xml:space="preserve"> </w:t>
      </w:r>
      <w:r w:rsidRPr="005542FE">
        <w:rPr>
          <w:rStyle w:val="spelle"/>
          <w:rFonts w:asciiTheme="majorBidi" w:hAnsiTheme="majorBidi" w:cstheme="majorBidi"/>
          <w:color w:val="FF0000"/>
          <w:sz w:val="18"/>
          <w:szCs w:val="18"/>
        </w:rPr>
        <w:t>Barkod</w:t>
      </w:r>
      <w:r w:rsidRPr="005542FE">
        <w:rPr>
          <w:rFonts w:asciiTheme="majorBidi" w:hAnsiTheme="majorBidi" w:cstheme="majorBidi"/>
          <w:color w:val="FF0000"/>
          <w:sz w:val="18"/>
          <w:szCs w:val="18"/>
        </w:rPr>
        <w:t>-SUT kodu eşleştirmelerinin hatalı olduğunun herhangi bir şekilde tespit edilmesi veya tıbbi malzemelerin Kurumca belirlenen kural ve/veya </w:t>
      </w:r>
      <w:r w:rsidRPr="005542FE">
        <w:rPr>
          <w:rStyle w:val="grame"/>
          <w:rFonts w:asciiTheme="majorBidi" w:hAnsiTheme="majorBidi" w:cstheme="majorBidi"/>
          <w:color w:val="FF0000"/>
          <w:sz w:val="18"/>
          <w:szCs w:val="18"/>
        </w:rPr>
        <w:t>kriterlere</w:t>
      </w:r>
      <w:r w:rsidRPr="005542FE">
        <w:rPr>
          <w:rFonts w:asciiTheme="majorBidi" w:hAnsiTheme="majorBidi" w:cstheme="majorBidi"/>
          <w:color w:val="FF0000"/>
          <w:sz w:val="18"/>
          <w:szCs w:val="18"/>
        </w:rPr>
        <w:t>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lastRenderedPageBreak/>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w:t>
      </w:r>
      <w:r w:rsidRPr="00B10CE5">
        <w:rPr>
          <w:sz w:val="18"/>
          <w:szCs w:val="18"/>
        </w:rPr>
        <w:lastRenderedPageBreak/>
        <w:t xml:space="preserve">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RG-01/08</w:t>
      </w:r>
      <w:r w:rsidR="005472D8" w:rsidRPr="00C87145">
        <w:rPr>
          <w:rFonts w:eastAsiaTheme="minorEastAsia" w:cstheme="minorBidi"/>
          <w:b/>
          <w:color w:val="FF0000"/>
          <w:sz w:val="18"/>
          <w:szCs w:val="18"/>
        </w:rPr>
        <w:t>/2013-</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lastRenderedPageBreak/>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(Değişik:RG-0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EA4C78">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r w:rsidR="00EA4C78" w:rsidRPr="005542FE">
        <w:rPr>
          <w:rStyle w:val="spelle"/>
          <w:rFonts w:asciiTheme="majorBidi" w:hAnsiTheme="majorBidi" w:cstheme="majorBidi"/>
          <w:color w:val="FF0000"/>
          <w:sz w:val="18"/>
          <w:szCs w:val="18"/>
        </w:rPr>
        <w:t>ankor</w:t>
      </w:r>
      <w:r w:rsidR="00EA4C78" w:rsidRPr="005542FE">
        <w:rPr>
          <w:rFonts w:asciiTheme="majorBidi" w:hAnsiTheme="majorBidi" w:cstheme="majorBidi"/>
          <w:color w:val="FF0000"/>
          <w:sz w:val="18"/>
          <w:szCs w:val="18"/>
        </w:rPr>
        <w:t>,</w:t>
      </w:r>
      <w:r w:rsidR="00EA4C78">
        <w:rPr>
          <w:rFonts w:asciiTheme="majorBidi" w:hAnsiTheme="majorBidi" w:cstheme="majorBidi"/>
          <w:color w:val="FF0000"/>
          <w:sz w:val="18"/>
          <w:szCs w:val="18"/>
        </w:rPr>
        <w:t xml:space="preserve">  </w:t>
      </w:r>
      <w:r w:rsidR="00EA4C78" w:rsidRPr="003A0CC3">
        <w:rPr>
          <w:rFonts w:asciiTheme="majorBidi" w:eastAsiaTheme="minorEastAsia" w:hAnsiTheme="majorBidi" w:cstheme="majorBidi"/>
          <w:b/>
          <w:color w:val="FF0000"/>
          <w:sz w:val="18"/>
          <w:szCs w:val="18"/>
        </w:rPr>
        <w:t>(Ek:RG-18/01/2016-29597/</w:t>
      </w:r>
      <w:r w:rsidR="00EA4C78">
        <w:rPr>
          <w:rFonts w:asciiTheme="majorBidi" w:eastAsiaTheme="minorEastAsia" w:hAnsiTheme="majorBidi" w:cstheme="majorBidi"/>
          <w:b/>
          <w:color w:val="FF0000"/>
          <w:sz w:val="18"/>
          <w:szCs w:val="18"/>
        </w:rPr>
        <w:t>7</w:t>
      </w:r>
      <w:r w:rsidR="00D73C8C">
        <w:rPr>
          <w:rFonts w:asciiTheme="majorBidi" w:eastAsiaTheme="minorEastAsia" w:hAnsiTheme="majorBidi" w:cstheme="majorBidi"/>
          <w:b/>
          <w:color w:val="FF0000"/>
          <w:sz w:val="18"/>
          <w:szCs w:val="18"/>
        </w:rPr>
        <w:t>-a</w:t>
      </w:r>
      <w:r w:rsidR="00EA4C78" w:rsidRPr="003A0CC3">
        <w:rPr>
          <w:rFonts w:asciiTheme="majorBidi" w:eastAsiaTheme="minorEastAsia" w:hAnsiTheme="majorBidi" w:cstheme="majorBidi"/>
          <w:b/>
          <w:color w:val="FF0000"/>
          <w:sz w:val="18"/>
          <w:szCs w:val="18"/>
        </w:rPr>
        <w:t xml:space="preserve"> md. Yürürlük: </w:t>
      </w:r>
      <w:r w:rsidR="00EA4C78">
        <w:rPr>
          <w:rFonts w:asciiTheme="majorBidi" w:eastAsiaTheme="minorEastAsia" w:hAnsiTheme="majorBidi" w:cstheme="majorBidi"/>
          <w:b/>
          <w:color w:val="FF0000"/>
          <w:sz w:val="18"/>
          <w:szCs w:val="18"/>
        </w:rPr>
        <w:t>01</w:t>
      </w:r>
      <w:r w:rsidR="00EA4C78" w:rsidRPr="003A0CC3">
        <w:rPr>
          <w:rFonts w:asciiTheme="majorBidi" w:eastAsiaTheme="minorEastAsia" w:hAnsiTheme="majorBidi" w:cstheme="majorBidi"/>
          <w:b/>
          <w:color w:val="FF0000"/>
          <w:sz w:val="18"/>
          <w:szCs w:val="18"/>
        </w:rPr>
        <w:t>/0</w:t>
      </w:r>
      <w:r w:rsidR="00EA4C78">
        <w:rPr>
          <w:rFonts w:asciiTheme="majorBidi" w:eastAsiaTheme="minorEastAsia" w:hAnsiTheme="majorBidi" w:cstheme="majorBidi"/>
          <w:b/>
          <w:color w:val="FF0000"/>
          <w:sz w:val="18"/>
          <w:szCs w:val="18"/>
        </w:rPr>
        <w:t>2</w:t>
      </w:r>
      <w:r w:rsidR="00EA4C78" w:rsidRPr="003A0CC3">
        <w:rPr>
          <w:rFonts w:asciiTheme="majorBidi" w:eastAsiaTheme="minorEastAsia" w:hAnsiTheme="majorBidi" w:cstheme="majorBidi"/>
          <w:b/>
          <w:color w:val="FF0000"/>
          <w:sz w:val="18"/>
          <w:szCs w:val="18"/>
        </w:rPr>
        <w:t>/2016)</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1745E6" w:rsidRPr="001745E6" w:rsidRDefault="001745E6" w:rsidP="001745E6">
      <w:pPr>
        <w:spacing w:line="240" w:lineRule="exact"/>
        <w:ind w:firstLine="709"/>
        <w:rPr>
          <w:sz w:val="18"/>
          <w:szCs w:val="18"/>
        </w:rPr>
      </w:pPr>
      <w:r w:rsidRPr="001745E6">
        <w:rPr>
          <w:sz w:val="18"/>
          <w:szCs w:val="18"/>
        </w:rPr>
        <w:t>c)</w:t>
      </w:r>
      <w:r>
        <w:rPr>
          <w:b/>
          <w:color w:val="FF0000"/>
          <w:sz w:val="18"/>
          <w:szCs w:val="18"/>
        </w:rPr>
        <w:t xml:space="preserve"> </w:t>
      </w:r>
      <w:r w:rsidRPr="00DF343E">
        <w:rPr>
          <w:b/>
          <w:color w:val="FF0000"/>
          <w:sz w:val="18"/>
          <w:szCs w:val="18"/>
        </w:rPr>
        <w:t>(EK:</w:t>
      </w:r>
      <w:r w:rsidR="001C5445">
        <w:rPr>
          <w:b/>
          <w:color w:val="FF0000"/>
          <w:sz w:val="18"/>
          <w:szCs w:val="18"/>
        </w:rPr>
        <w:t xml:space="preserve"> </w:t>
      </w:r>
      <w:r w:rsidRPr="00DF343E">
        <w:rPr>
          <w:b/>
          <w:color w:val="FF0000"/>
          <w:sz w:val="18"/>
          <w:szCs w:val="18"/>
        </w:rPr>
        <w:t>RG-</w:t>
      </w:r>
      <w:r w:rsidR="00EC52D0" w:rsidRPr="00EC52D0">
        <w:rPr>
          <w:b/>
          <w:bCs/>
          <w:color w:val="FF0000"/>
          <w:sz w:val="18"/>
          <w:szCs w:val="18"/>
        </w:rPr>
        <w:t xml:space="preserve">24/12/2014-29215 </w:t>
      </w:r>
      <w:r w:rsidRPr="00EC52D0">
        <w:rPr>
          <w:b/>
          <w:color w:val="FF0000"/>
          <w:sz w:val="18"/>
          <w:szCs w:val="18"/>
        </w:rPr>
        <w:t xml:space="preserve"> </w:t>
      </w:r>
      <w:r w:rsidRPr="00DF343E">
        <w:rPr>
          <w:b/>
          <w:color w:val="FF0000"/>
          <w:sz w:val="18"/>
          <w:szCs w:val="18"/>
        </w:rPr>
        <w:t xml:space="preserve">/ </w:t>
      </w:r>
      <w:r>
        <w:rPr>
          <w:b/>
          <w:color w:val="FF0000"/>
          <w:sz w:val="18"/>
          <w:szCs w:val="18"/>
        </w:rPr>
        <w:t>9</w:t>
      </w:r>
      <w:r w:rsidRPr="00DF343E">
        <w:rPr>
          <w:b/>
          <w:color w:val="FF0000"/>
          <w:sz w:val="18"/>
          <w:szCs w:val="18"/>
        </w:rPr>
        <w:t xml:space="preserve"> md. Yürürlük:01/</w:t>
      </w:r>
      <w:r>
        <w:rPr>
          <w:b/>
          <w:color w:val="FF0000"/>
          <w:sz w:val="18"/>
          <w:szCs w:val="18"/>
        </w:rPr>
        <w:t>1</w:t>
      </w:r>
      <w:r w:rsidRPr="00DF343E">
        <w:rPr>
          <w:b/>
          <w:color w:val="FF0000"/>
          <w:sz w:val="18"/>
          <w:szCs w:val="18"/>
        </w:rPr>
        <w:t>0/201</w:t>
      </w:r>
      <w:r>
        <w:rPr>
          <w:b/>
          <w:color w:val="FF0000"/>
          <w:sz w:val="18"/>
          <w:szCs w:val="18"/>
        </w:rPr>
        <w:t>4</w:t>
      </w:r>
      <w:r w:rsidRPr="00DF343E">
        <w:rPr>
          <w:b/>
          <w:color w:val="FF0000"/>
          <w:sz w:val="18"/>
          <w:szCs w:val="18"/>
        </w:rPr>
        <w:t>)</w:t>
      </w:r>
      <w:r w:rsidR="004B3621">
        <w:rPr>
          <w:b/>
          <w:color w:val="FF0000"/>
          <w:sz w:val="18"/>
          <w:szCs w:val="18"/>
        </w:rPr>
        <w:t xml:space="preserve"> </w:t>
      </w:r>
      <w:r w:rsidRPr="001745E6">
        <w:rPr>
          <w:sz w:val="18"/>
          <w:szCs w:val="18"/>
        </w:rPr>
        <w:t>Eksternal fiksatör</w:t>
      </w:r>
      <w:r w:rsidRPr="001745E6">
        <w:t xml:space="preserve"> </w:t>
      </w:r>
      <w:r w:rsidRPr="001745E6">
        <w:rPr>
          <w:color w:val="FF0000"/>
          <w:sz w:val="18"/>
          <w:szCs w:val="18"/>
        </w:rPr>
        <w:t>setleri</w:t>
      </w:r>
      <w:r w:rsidRPr="001745E6">
        <w:rPr>
          <w:sz w:val="18"/>
          <w:szCs w:val="18"/>
        </w:rPr>
        <w:t>,</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r w:rsidRPr="006745DC">
        <w:rPr>
          <w:b/>
          <w:color w:val="FF0000"/>
          <w:sz w:val="18"/>
          <w:szCs w:val="18"/>
        </w:rPr>
        <w:t>Ek:RG-</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196978" w:rsidP="00521356">
      <w:pPr>
        <w:ind w:firstLine="709"/>
        <w:jc w:val="both"/>
        <w:outlineLvl w:val="4"/>
        <w:rPr>
          <w:sz w:val="18"/>
          <w:szCs w:val="18"/>
          <w:lang w:eastAsia="en-US"/>
        </w:rPr>
      </w:pPr>
      <w:r w:rsidRPr="00A30B8B">
        <w:rPr>
          <w:b/>
          <w:color w:val="FF0000"/>
          <w:sz w:val="18"/>
          <w:szCs w:val="18"/>
        </w:rPr>
        <w:t>(EK: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D73C8C" w:rsidRDefault="00521356" w:rsidP="00D73C8C">
      <w:pPr>
        <w:tabs>
          <w:tab w:val="left" w:pos="0"/>
        </w:tabs>
        <w:ind w:firstLine="709"/>
        <w:jc w:val="both"/>
        <w:outlineLvl w:val="4"/>
        <w:rPr>
          <w:strike/>
          <w:sz w:val="18"/>
          <w:szCs w:val="18"/>
        </w:rPr>
      </w:pPr>
      <w:r w:rsidRPr="00D73C8C">
        <w:rPr>
          <w:strike/>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r w:rsidR="00D73C8C" w:rsidRPr="003A0CC3">
        <w:rPr>
          <w:rFonts w:asciiTheme="majorBidi" w:eastAsiaTheme="minorEastAsia" w:hAnsiTheme="majorBidi" w:cstheme="majorBidi"/>
          <w:b/>
          <w:color w:val="FF0000"/>
          <w:sz w:val="18"/>
          <w:szCs w:val="18"/>
        </w:rPr>
        <w:t>(Mülga:RG-18/01/2016-29597/</w:t>
      </w:r>
      <w:r w:rsidR="00D73C8C">
        <w:rPr>
          <w:rFonts w:asciiTheme="majorBidi" w:eastAsiaTheme="minorEastAsia" w:hAnsiTheme="majorBidi" w:cstheme="majorBidi"/>
          <w:b/>
          <w:color w:val="FF0000"/>
          <w:sz w:val="18"/>
          <w:szCs w:val="18"/>
        </w:rPr>
        <w:t>7-b</w:t>
      </w:r>
      <w:r w:rsidR="00D73C8C" w:rsidRPr="003A0CC3">
        <w:rPr>
          <w:rFonts w:asciiTheme="majorBidi" w:eastAsiaTheme="minorEastAsia" w:hAnsiTheme="majorBidi" w:cstheme="majorBidi"/>
          <w:b/>
          <w:color w:val="FF0000"/>
          <w:sz w:val="18"/>
          <w:szCs w:val="18"/>
        </w:rPr>
        <w:t xml:space="preserve"> md. Yürürlük: 18/01/2016)</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w:t>
      </w:r>
      <w:r w:rsidRPr="00D02A55">
        <w:rPr>
          <w:strike/>
          <w:sz w:val="18"/>
          <w:szCs w:val="18"/>
        </w:rPr>
        <w:lastRenderedPageBreak/>
        <w:t xml:space="preserve">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C6DF9"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Pr>
          <w:strike/>
          <w:color w:val="FF0000"/>
          <w:sz w:val="18"/>
          <w:szCs w:val="18"/>
        </w:rPr>
        <w:t>.</w:t>
      </w:r>
      <w:r w:rsidR="00660F8B" w:rsidRPr="00F97968">
        <w:rPr>
          <w:strike/>
          <w:color w:val="FF0000"/>
          <w:sz w:val="18"/>
          <w:szCs w:val="18"/>
        </w:rPr>
        <w:t>.</w:t>
      </w:r>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 xml:space="preserve">(Mülga:RG-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 xml:space="preserve">(Değişik </w:t>
      </w:r>
      <w:r w:rsidR="004E4EEF" w:rsidRPr="0095389B">
        <w:rPr>
          <w:b/>
          <w:bCs/>
          <w:color w:val="000000" w:themeColor="text1"/>
          <w:sz w:val="18"/>
          <w:szCs w:val="18"/>
        </w:rPr>
        <w:t>: RG-30/08/2014-29104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(Değişik:RG-0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(Ek:RG-2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9C6DF9">
        <w:rPr>
          <w:rFonts w:eastAsia="ヒラギノ明朝 Pro W3"/>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4D4B47">
        <w:rPr>
          <w:b/>
          <w:color w:val="FF0000"/>
          <w:sz w:val="18"/>
          <w:szCs w:val="18"/>
        </w:rPr>
        <w:t xml:space="preserve">(Değişik: RG- </w:t>
      </w:r>
      <w:r w:rsidR="004D4B47" w:rsidRPr="004D4B47">
        <w:rPr>
          <w:b/>
          <w:color w:val="FF0000"/>
          <w:sz w:val="18"/>
          <w:szCs w:val="18"/>
        </w:rPr>
        <w:t>18</w:t>
      </w:r>
      <w:r w:rsidR="003C421C" w:rsidRPr="004D4B47">
        <w:rPr>
          <w:b/>
          <w:color w:val="FF0000"/>
          <w:sz w:val="18"/>
          <w:szCs w:val="18"/>
        </w:rPr>
        <w:t>/02/2015-</w:t>
      </w:r>
      <w:r w:rsidR="004D4B47" w:rsidRPr="004D4B47">
        <w:rPr>
          <w:b/>
          <w:color w:val="FF0000"/>
          <w:sz w:val="18"/>
          <w:szCs w:val="18"/>
        </w:rPr>
        <w:t xml:space="preserve">29271 </w:t>
      </w:r>
      <w:r w:rsidR="003C421C" w:rsidRPr="004D4B47">
        <w:rPr>
          <w:b/>
          <w:color w:val="FF0000"/>
          <w:sz w:val="18"/>
          <w:szCs w:val="18"/>
        </w:rPr>
        <w:t xml:space="preserve">/ </w:t>
      </w:r>
      <w:r w:rsidR="00784B04" w:rsidRPr="004D4B47">
        <w:rPr>
          <w:b/>
          <w:color w:val="FF0000"/>
          <w:sz w:val="18"/>
          <w:szCs w:val="18"/>
        </w:rPr>
        <w:t>7</w:t>
      </w:r>
      <w:r w:rsidR="003C421C" w:rsidRPr="004D4B47">
        <w:rPr>
          <w:b/>
          <w:color w:val="FF0000"/>
          <w:sz w:val="18"/>
          <w:szCs w:val="18"/>
        </w:rPr>
        <w:t xml:space="preserve"> md. Yürürlük: </w:t>
      </w:r>
      <w:r w:rsidR="004D4B47" w:rsidRPr="004D4B47">
        <w:rPr>
          <w:b/>
          <w:color w:val="FF0000"/>
          <w:sz w:val="18"/>
          <w:szCs w:val="18"/>
        </w:rPr>
        <w:t>18/02/2015</w:t>
      </w:r>
      <w:r w:rsidR="003C421C" w:rsidRPr="004D4B47">
        <w:rPr>
          <w:b/>
          <w:color w:val="FF0000"/>
          <w:sz w:val="18"/>
          <w:szCs w:val="18"/>
        </w:rPr>
        <w:t xml:space="preserve">) </w:t>
      </w:r>
      <w:r w:rsidR="004B3621" w:rsidRPr="003C421C">
        <w:rPr>
          <w:rFonts w:eastAsia="ヒラギノ明朝 Pro W3"/>
          <w:strike/>
          <w:sz w:val="18"/>
          <w:szCs w:val="18"/>
        </w:rPr>
        <w:t>1/4/2015</w:t>
      </w:r>
      <w:r w:rsidR="003C421C">
        <w:rPr>
          <w:rFonts w:eastAsia="ヒラギノ明朝 Pro W3"/>
          <w:sz w:val="18"/>
          <w:szCs w:val="18"/>
        </w:rPr>
        <w:t xml:space="preserve"> </w:t>
      </w:r>
      <w:r w:rsidR="003C421C" w:rsidRPr="003C421C">
        <w:rPr>
          <w:rFonts w:eastAsia="ヒラギノ明朝 Pro W3"/>
          <w:color w:val="FF0000"/>
          <w:sz w:val="18"/>
          <w:szCs w:val="18"/>
        </w:rPr>
        <w:t>1/7/2015</w:t>
      </w:r>
      <w:r w:rsidR="004B3621" w:rsidRPr="003C421C">
        <w:rPr>
          <w:rFonts w:eastAsia="ヒラギノ明朝 Pro W3"/>
          <w:color w:val="FF0000"/>
          <w:sz w:val="18"/>
          <w:szCs w:val="18"/>
        </w:rPr>
        <w:t xml:space="preserve"> </w:t>
      </w:r>
      <w:r w:rsidR="004B3621" w:rsidRPr="009C6DF9">
        <w:rPr>
          <w:rFonts w:eastAsia="ヒラギノ明朝 Pro W3"/>
          <w:sz w:val="18"/>
          <w:szCs w:val="18"/>
        </w:rPr>
        <w:t>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(Ek:RG-</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r w:rsidRPr="002C0BCD">
        <w:rPr>
          <w:color w:val="FF0000"/>
          <w:sz w:val="18"/>
          <w:szCs w:val="18"/>
        </w:rPr>
        <w:t>(3)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RG-12/11/2013-28819/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 xml:space="preserve">Ancak, immünobüllöz ve mekanobüllöz </w:t>
      </w:r>
      <w:r w:rsidR="00C256EE" w:rsidRPr="009F3C02">
        <w:rPr>
          <w:bCs/>
          <w:strike/>
          <w:color w:val="FF0000"/>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(4) Sağlık kurulu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Sağlık kurulu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 xml:space="preserve">(EK:RG-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(Değişik:RG-</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4B3621">
        <w:rPr>
          <w:rFonts w:eastAsia="Calibri"/>
          <w:strike/>
          <w:color w:val="FF0000"/>
          <w:sz w:val="18"/>
          <w:szCs w:val="18"/>
        </w:rPr>
        <w:lastRenderedPageBreak/>
        <w:t>verme yetkisi olan klinik) deri ve zührevi hastalıkları, plastik, rekonstrüktif ve estetik cerrahi veya genel cerrahi uzman hekimlerinin yer aldığı sağlık kurulu tarafından,</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4B3621" w:rsidRPr="002E6236" w:rsidRDefault="004B3621" w:rsidP="004B3621">
      <w:pPr>
        <w:keepNext/>
        <w:keepLines/>
        <w:ind w:firstLine="709"/>
        <w:jc w:val="both"/>
        <w:outlineLvl w:val="2"/>
        <w:rPr>
          <w:bCs/>
          <w:sz w:val="18"/>
          <w:szCs w:val="18"/>
        </w:rPr>
      </w:pPr>
      <w:r w:rsidRPr="002E6236">
        <w:rPr>
          <w:bCs/>
          <w:sz w:val="18"/>
          <w:szCs w:val="18"/>
        </w:rPr>
        <w:t xml:space="preserve">Yara bakım ürünleri veya antimikrobiyal örtüler için düzenlenecek sağlık kurulu raporları; </w:t>
      </w:r>
    </w:p>
    <w:p w:rsidR="004B3621" w:rsidRPr="002E6236" w:rsidRDefault="004B3621" w:rsidP="004B3621">
      <w:pPr>
        <w:keepNext/>
        <w:keepLines/>
        <w:ind w:firstLine="708"/>
        <w:jc w:val="both"/>
        <w:outlineLvl w:val="2"/>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2E6236" w:rsidRDefault="004B3621" w:rsidP="004B3621">
      <w:pPr>
        <w:keepNext/>
        <w:keepLines/>
        <w:ind w:firstLine="708"/>
        <w:jc w:val="both"/>
        <w:outlineLvl w:val="2"/>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2E6236">
        <w:rPr>
          <w:bCs/>
          <w:sz w:val="18"/>
          <w:szCs w:val="18"/>
        </w:rPr>
        <w:t xml:space="preserve"> </w:t>
      </w:r>
      <w:r w:rsidR="00A93272" w:rsidRPr="004D4B47">
        <w:rPr>
          <w:b/>
          <w:color w:val="FF0000"/>
          <w:sz w:val="18"/>
          <w:szCs w:val="18"/>
        </w:rPr>
        <w:t>(Mülga: RG-</w:t>
      </w:r>
      <w:r w:rsidR="004D4B47" w:rsidRPr="004D4B47">
        <w:rPr>
          <w:b/>
          <w:color w:val="FF0000"/>
          <w:sz w:val="18"/>
          <w:szCs w:val="18"/>
        </w:rPr>
        <w:t>18</w:t>
      </w:r>
      <w:r w:rsidR="00A93272" w:rsidRPr="004D4B47">
        <w:rPr>
          <w:b/>
          <w:color w:val="FF0000"/>
          <w:sz w:val="18"/>
          <w:szCs w:val="18"/>
        </w:rPr>
        <w:t>/02/2015-</w:t>
      </w:r>
      <w:r w:rsidR="004D4B47" w:rsidRPr="004D4B47">
        <w:rPr>
          <w:b/>
          <w:color w:val="FF0000"/>
          <w:sz w:val="18"/>
          <w:szCs w:val="18"/>
        </w:rPr>
        <w:t>29271</w:t>
      </w:r>
      <w:r w:rsidR="00A93272" w:rsidRPr="004D4B47">
        <w:rPr>
          <w:b/>
          <w:color w:val="FF0000"/>
          <w:sz w:val="18"/>
          <w:szCs w:val="18"/>
        </w:rPr>
        <w:t xml:space="preserve"> / </w:t>
      </w:r>
      <w:r w:rsidR="00784B04" w:rsidRPr="004D4B47">
        <w:rPr>
          <w:b/>
          <w:color w:val="FF0000"/>
          <w:sz w:val="18"/>
          <w:szCs w:val="18"/>
        </w:rPr>
        <w:t>8</w:t>
      </w:r>
      <w:r w:rsidR="00A93272" w:rsidRPr="004D4B47">
        <w:rPr>
          <w:b/>
          <w:color w:val="FF0000"/>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A93272"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A93272">
        <w:rPr>
          <w:rFonts w:eastAsia="Calibri"/>
          <w:strike/>
          <w:color w:val="FF0000"/>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2733A2">
      <w:pPr>
        <w:spacing w:line="240" w:lineRule="exact"/>
        <w:ind w:firstLine="709"/>
        <w:jc w:val="both"/>
        <w:rPr>
          <w:rFonts w:eastAsia="Calibri"/>
          <w:color w:val="FF0000"/>
          <w:sz w:val="18"/>
          <w:szCs w:val="18"/>
        </w:rPr>
      </w:pPr>
      <w:r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2733A2">
        <w:rPr>
          <w:rFonts w:eastAsia="Calibri"/>
          <w:color w:val="FF0000"/>
          <w:sz w:val="18"/>
          <w:szCs w:val="18"/>
        </w:rPr>
        <w:t xml:space="preserve"> </w:t>
      </w:r>
      <w:r w:rsidR="002733A2" w:rsidRPr="003A0CC3">
        <w:rPr>
          <w:rFonts w:asciiTheme="majorBidi" w:eastAsiaTheme="minorEastAsia" w:hAnsiTheme="majorBidi" w:cstheme="majorBidi"/>
          <w:b/>
          <w:color w:val="FF0000"/>
          <w:sz w:val="18"/>
          <w:szCs w:val="18"/>
        </w:rPr>
        <w:t>(Ek:RG-18/01/2016-29597/</w:t>
      </w:r>
      <w:r w:rsidR="002733A2">
        <w:rPr>
          <w:rFonts w:asciiTheme="majorBidi" w:eastAsiaTheme="minorEastAsia" w:hAnsiTheme="majorBidi" w:cstheme="majorBidi"/>
          <w:b/>
          <w:color w:val="FF0000"/>
          <w:sz w:val="18"/>
          <w:szCs w:val="18"/>
        </w:rPr>
        <w:t>8-a</w:t>
      </w:r>
      <w:r w:rsidR="002733A2" w:rsidRPr="003A0CC3">
        <w:rPr>
          <w:rFonts w:asciiTheme="majorBidi" w:eastAsiaTheme="minorEastAsia" w:hAnsiTheme="majorBidi" w:cstheme="majorBidi"/>
          <w:b/>
          <w:color w:val="FF0000"/>
          <w:sz w:val="18"/>
          <w:szCs w:val="18"/>
        </w:rPr>
        <w:t xml:space="preserve"> md. Yürürlük: 18/01/2016)</w:t>
      </w:r>
      <w:r w:rsidR="002733A2">
        <w:rPr>
          <w:rFonts w:asciiTheme="majorBidi" w:eastAsiaTheme="minorEastAsia" w:hAnsiTheme="majorBidi" w:cstheme="majorBidi"/>
          <w:b/>
          <w:color w:val="FF0000"/>
          <w:sz w:val="18"/>
          <w:szCs w:val="18"/>
        </w:rPr>
        <w:t xml:space="preserve"> </w:t>
      </w:r>
      <w:r w:rsidR="002733A2" w:rsidRPr="002733A2">
        <w:rPr>
          <w:rFonts w:eastAsia="Calibri"/>
          <w:color w:val="FF0000"/>
          <w:sz w:val="18"/>
          <w:szCs w:val="18"/>
        </w:rPr>
        <w:t>Ebatları 100 cm2 ye kadar (100 cm2 dâhil) olan deri eşdeğerleri küçük, 101-225 cm2 arası (225 cm2 dâhil) olan deri eşdeğerleri orta, 226 cm2’nin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lastRenderedPageBreak/>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B92663">
      <w:pPr>
        <w:spacing w:line="240" w:lineRule="exact"/>
        <w:ind w:firstLine="709"/>
        <w:jc w:val="both"/>
        <w:rPr>
          <w:strike/>
          <w:sz w:val="18"/>
          <w:szCs w:val="18"/>
        </w:rPr>
      </w:pPr>
      <w:r w:rsidRPr="00C04DF8">
        <w:rPr>
          <w:bCs/>
          <w:color w:val="FF0000"/>
          <w:sz w:val="18"/>
          <w:szCs w:val="18"/>
        </w:rPr>
        <w:t xml:space="preserve"> (13)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A93272">
        <w:rPr>
          <w:bCs/>
          <w:strike/>
          <w:color w:val="FF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Pr>
          <w:bCs/>
          <w:strike/>
          <w:color w:val="FF0000"/>
          <w:sz w:val="18"/>
          <w:szCs w:val="18"/>
        </w:rPr>
        <w:t xml:space="preserve"> </w:t>
      </w:r>
      <w:r w:rsidR="00347762" w:rsidRPr="00347762">
        <w:rPr>
          <w:bCs/>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347762" w:rsidRPr="00B92663">
        <w:rPr>
          <w:bCs/>
          <w:strike/>
          <w:sz w:val="18"/>
          <w:szCs w:val="18"/>
        </w:rPr>
        <w:t>hekiminin</w:t>
      </w:r>
      <w:r w:rsidR="00B92663" w:rsidRPr="00B92663">
        <w:rPr>
          <w:rFonts w:asciiTheme="majorBidi" w:hAnsiTheme="majorBidi" w:cstheme="majorBidi"/>
          <w:color w:val="FF0000"/>
          <w:sz w:val="18"/>
          <w:szCs w:val="18"/>
        </w:rPr>
        <w:t xml:space="preserve"> </w:t>
      </w:r>
      <w:r w:rsidR="00B92663" w:rsidRPr="005542FE">
        <w:rPr>
          <w:rFonts w:asciiTheme="majorBidi" w:hAnsiTheme="majorBidi" w:cstheme="majorBidi"/>
          <w:color w:val="FF0000"/>
          <w:sz w:val="18"/>
          <w:szCs w:val="18"/>
        </w:rPr>
        <w:t>hekimlerinden birinin</w:t>
      </w:r>
      <w:r w:rsidR="00B92663" w:rsidRPr="003A0CC3">
        <w:rPr>
          <w:rFonts w:asciiTheme="majorBidi" w:eastAsiaTheme="minorEastAsia" w:hAnsiTheme="majorBidi" w:cstheme="majorBidi"/>
          <w:b/>
          <w:color w:val="FF0000"/>
          <w:sz w:val="18"/>
          <w:szCs w:val="18"/>
        </w:rPr>
        <w:t>(</w:t>
      </w:r>
      <w:r w:rsidR="00B92663">
        <w:rPr>
          <w:rFonts w:asciiTheme="majorBidi" w:eastAsiaTheme="minorEastAsia" w:hAnsiTheme="majorBidi" w:cstheme="majorBidi"/>
          <w:b/>
          <w:color w:val="FF0000"/>
          <w:sz w:val="18"/>
          <w:szCs w:val="18"/>
        </w:rPr>
        <w:t>Değişik</w:t>
      </w:r>
      <w:r w:rsidR="00B92663" w:rsidRPr="003A0CC3">
        <w:rPr>
          <w:rFonts w:asciiTheme="majorBidi" w:eastAsiaTheme="minorEastAsia" w:hAnsiTheme="majorBidi" w:cstheme="majorBidi"/>
          <w:b/>
          <w:color w:val="FF0000"/>
          <w:sz w:val="18"/>
          <w:szCs w:val="18"/>
        </w:rPr>
        <w:t>:RG-18/01/2016-29597/</w:t>
      </w:r>
      <w:r w:rsidR="00B92663">
        <w:rPr>
          <w:rFonts w:asciiTheme="majorBidi" w:eastAsiaTheme="minorEastAsia" w:hAnsiTheme="majorBidi" w:cstheme="majorBidi"/>
          <w:b/>
          <w:color w:val="FF0000"/>
          <w:sz w:val="18"/>
          <w:szCs w:val="18"/>
        </w:rPr>
        <w:t>8-b</w:t>
      </w:r>
      <w:r w:rsidR="00B92663" w:rsidRPr="003A0CC3">
        <w:rPr>
          <w:rFonts w:asciiTheme="majorBidi" w:eastAsiaTheme="minorEastAsia" w:hAnsiTheme="majorBidi" w:cstheme="majorBidi"/>
          <w:b/>
          <w:color w:val="FF0000"/>
          <w:sz w:val="18"/>
          <w:szCs w:val="18"/>
        </w:rPr>
        <w:t xml:space="preserve"> md. Yürürlük: </w:t>
      </w:r>
      <w:r w:rsidR="00B92663">
        <w:rPr>
          <w:rFonts w:asciiTheme="majorBidi" w:eastAsiaTheme="minorEastAsia" w:hAnsiTheme="majorBidi" w:cstheme="majorBidi"/>
          <w:b/>
          <w:color w:val="FF0000"/>
          <w:sz w:val="18"/>
          <w:szCs w:val="18"/>
        </w:rPr>
        <w:t>01</w:t>
      </w:r>
      <w:r w:rsidR="00B92663" w:rsidRPr="003A0CC3">
        <w:rPr>
          <w:rFonts w:asciiTheme="majorBidi" w:eastAsiaTheme="minorEastAsia" w:hAnsiTheme="majorBidi" w:cstheme="majorBidi"/>
          <w:b/>
          <w:color w:val="FF0000"/>
          <w:sz w:val="18"/>
          <w:szCs w:val="18"/>
        </w:rPr>
        <w:t>/0</w:t>
      </w:r>
      <w:r w:rsidR="00B92663">
        <w:rPr>
          <w:rFonts w:asciiTheme="majorBidi" w:eastAsiaTheme="minorEastAsia" w:hAnsiTheme="majorBidi" w:cstheme="majorBidi"/>
          <w:b/>
          <w:color w:val="FF0000"/>
          <w:sz w:val="18"/>
          <w:szCs w:val="18"/>
        </w:rPr>
        <w:t>2</w:t>
      </w:r>
      <w:r w:rsidR="00B92663" w:rsidRPr="003A0CC3">
        <w:rPr>
          <w:rFonts w:asciiTheme="majorBidi" w:eastAsiaTheme="minorEastAsia" w:hAnsiTheme="majorBidi" w:cstheme="majorBidi"/>
          <w:b/>
          <w:color w:val="FF0000"/>
          <w:sz w:val="18"/>
          <w:szCs w:val="18"/>
        </w:rPr>
        <w:t>/2016)</w:t>
      </w:r>
      <w:r w:rsidR="00347762" w:rsidRPr="00347762">
        <w:rPr>
          <w:bCs/>
          <w:sz w:val="18"/>
          <w:szCs w:val="18"/>
        </w:rPr>
        <w:t xml:space="preserve"> 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noProof/>
          <w:color w:val="FF0000"/>
          <w:sz w:val="18"/>
          <w:szCs w:val="18"/>
        </w:rPr>
        <w:lastRenderedPageBreak/>
        <w:t>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lastRenderedPageBreak/>
        <w:tab/>
      </w:r>
      <w:r w:rsidRPr="00F458FD">
        <w:rPr>
          <w:b/>
          <w:strike/>
          <w:color w:val="FF0000"/>
          <w:sz w:val="18"/>
          <w:szCs w:val="18"/>
        </w:rPr>
        <w:t xml:space="preserve">(Değişik: </w:t>
      </w:r>
      <w:r w:rsidR="00E105EE" w:rsidRPr="00F458FD">
        <w:rPr>
          <w:rFonts w:eastAsiaTheme="minorEastAsia"/>
          <w:b/>
          <w:strike/>
          <w:color w:val="FF0000"/>
          <w:sz w:val="18"/>
          <w:szCs w:val="18"/>
        </w:rPr>
        <w:t>RG-18/03/2014-28945/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6"/>
      <w:bookmarkEnd w:id="547"/>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lastRenderedPageBreak/>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RG-18/03/2014-28945/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RG-04/05/2013-28637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lastRenderedPageBreak/>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 xml:space="preserve">(EK:RG-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lastRenderedPageBreak/>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lastRenderedPageBreak/>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lastRenderedPageBreak/>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2C3C0F" w:rsidRPr="003D14CD">
        <w:rPr>
          <w:b/>
          <w:sz w:val="18"/>
          <w:szCs w:val="18"/>
        </w:rPr>
        <w:t xml:space="preserve">(Değişik: RG- </w:t>
      </w:r>
      <w:r w:rsidR="004D4B47" w:rsidRPr="003D14CD">
        <w:rPr>
          <w:b/>
          <w:sz w:val="18"/>
          <w:szCs w:val="18"/>
        </w:rPr>
        <w:t>18</w:t>
      </w:r>
      <w:r w:rsidR="002C3C0F" w:rsidRPr="003D14CD">
        <w:rPr>
          <w:b/>
          <w:sz w:val="18"/>
          <w:szCs w:val="18"/>
        </w:rPr>
        <w:t>/02/2015-</w:t>
      </w:r>
      <w:r w:rsidR="004D4B47" w:rsidRPr="003D14CD">
        <w:rPr>
          <w:b/>
          <w:sz w:val="18"/>
          <w:szCs w:val="18"/>
        </w:rPr>
        <w:t xml:space="preserve">29271 </w:t>
      </w:r>
      <w:r w:rsidR="002C3C0F" w:rsidRPr="003D14CD">
        <w:rPr>
          <w:b/>
          <w:sz w:val="18"/>
          <w:szCs w:val="18"/>
        </w:rPr>
        <w:t>/ 1</w:t>
      </w:r>
      <w:r w:rsidR="00784B04" w:rsidRPr="003D14CD">
        <w:rPr>
          <w:b/>
          <w:sz w:val="18"/>
          <w:szCs w:val="18"/>
        </w:rPr>
        <w:t>0</w:t>
      </w:r>
      <w:r w:rsidR="002C3C0F" w:rsidRPr="003D14CD">
        <w:rPr>
          <w:b/>
          <w:sz w:val="18"/>
          <w:szCs w:val="18"/>
        </w:rPr>
        <w:t xml:space="preserve"> md. Yürürlük: </w:t>
      </w:r>
      <w:r w:rsidR="004D4B47" w:rsidRPr="003D14CD">
        <w:rPr>
          <w:b/>
          <w:sz w:val="18"/>
          <w:szCs w:val="18"/>
        </w:rPr>
        <w:t>18/02/2015</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C564F7" w:rsidRDefault="00330641" w:rsidP="00330641">
      <w:pPr>
        <w:spacing w:line="240" w:lineRule="atLeast"/>
        <w:ind w:firstLine="709"/>
        <w:jc w:val="both"/>
        <w:rPr>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C564F7">
        <w:rPr>
          <w:strike/>
          <w:color w:val="FF0000"/>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C564F7">
        <w:rPr>
          <w:sz w:val="18"/>
          <w:szCs w:val="18"/>
        </w:rPr>
        <w:t>Kanama durdurmada kullanılan emilebilen tıbbi malzemelerin yatarak tedavilerde, epikrizde aşağıdaki durumlardan en az birinin ve kullanılan tıbbi malzeme sayısının belirtilmesi şartıyl</w:t>
      </w:r>
      <w:r w:rsidR="00C564F7">
        <w:rPr>
          <w:sz w:val="18"/>
          <w:szCs w:val="18"/>
        </w:rPr>
        <w:t>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474C7F">
      <w:pPr>
        <w:jc w:val="both"/>
        <w:rPr>
          <w:sz w:val="18"/>
          <w:szCs w:val="18"/>
        </w:rPr>
      </w:pPr>
      <w:r>
        <w:rPr>
          <w:color w:val="FF0000"/>
          <w:sz w:val="18"/>
          <w:szCs w:val="18"/>
        </w:rPr>
        <w:lastRenderedPageBreak/>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474C7F" w:rsidRDefault="00FC36DD" w:rsidP="000417C5">
      <w:pPr>
        <w:spacing w:line="240" w:lineRule="exact"/>
        <w:jc w:val="both"/>
        <w:rPr>
          <w:b/>
          <w:strike/>
          <w:color w:val="FF0000"/>
          <w:sz w:val="18"/>
          <w:szCs w:val="18"/>
          <w:lang w:eastAsia="en-US"/>
        </w:rPr>
      </w:pPr>
      <w:r w:rsidRPr="00474C7F">
        <w:rPr>
          <w:b/>
          <w:strike/>
          <w:color w:val="FF0000"/>
          <w:sz w:val="18"/>
          <w:szCs w:val="18"/>
          <w:lang w:eastAsia="en-US"/>
        </w:rPr>
        <w:t xml:space="preserve">               </w:t>
      </w:r>
      <w:r w:rsidR="000417C5" w:rsidRPr="00474C7F">
        <w:rPr>
          <w:b/>
          <w:strike/>
          <w:color w:val="FF0000"/>
          <w:sz w:val="18"/>
          <w:szCs w:val="18"/>
          <w:lang w:eastAsia="en-US"/>
        </w:rPr>
        <w:t xml:space="preserve">3.3.35.İşitme Cihazı ve Kulak Kalıbı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0-18 yaş çocuklar için eğitimleri de göz önünde bulundurularak, dijital programlanabilir işitme cihazları;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İşitme cihazı bedellerinin ödenebilmesi için SUT’un 5.3.4 numaralı maddesinde tanımlanan belgelere ilave olarak;</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Odyolojik test sonuçlarını gösterir belgenin, aşağıda tanımlanan yetkili personel tarafından imza ve kaşesinin bulunduğu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testinin, Kulak Burun Boğaz Hastalıkları uzman hekimi veya odyolog veya odyometrist tarafından onaylanmış aslı,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lastRenderedPageBreak/>
        <w:t xml:space="preserve">               3) Davranım odyometri testi yapılmış ise sonucunun Kulak Burun Boğaz Hastalıkları uzman hekimi veya odyolog tarafından onaylanmış aslı,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b) İşitme cihazına ait barkod ile birlikte cihazın marka, model ve seri numarasını gösterir etiketin aslı,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Sağlık Bakanlığınca düzenlenmiş olan ruhsatname ve sorumlu müdür belgesinin onaylı örneği,</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ç) İşitme cihazına ve tedarikçi firma ve/veya alt bayii bilgilerine ait TİTUBB PRICAT çıktıları,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e) İşitme cihazının hastanın işitme kaybına uygunluğunu belirten ve merkez tarafından düzenlenmiş ıslak imzalı taahhütname,</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f) İşitme cihazının teknik bilgilerinin (cihazın tipi, maksimum kazanç, maksimum çıkış gücü, kazanç eğrisi) yer aldığı, işitme merkezi tarafından onaylanmış katalog, istenecektir.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(9) İşitme cihazı verilebilmesi için;</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Davranım odyometri testi ile belirlenmiş ise 500-1000-2000 Hz frekanslarının eşik ortalamasının 35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Tonal ABR ile belirlenmesi durumunda frekansların eşik ortalamasının 30 dB ve üzerinde olması</w:t>
      </w:r>
      <w:r w:rsidR="002E24E5" w:rsidRPr="00474C7F">
        <w:rPr>
          <w:strike/>
          <w:color w:val="FF0000"/>
          <w:sz w:val="18"/>
          <w:szCs w:val="18"/>
          <w:lang w:eastAsia="en-US"/>
        </w:rPr>
        <w:t xml:space="preserve"> halinde</w:t>
      </w:r>
      <w:r w:rsidRPr="00474C7F">
        <w:rPr>
          <w:strike/>
          <w:color w:val="FF0000"/>
          <w:sz w:val="18"/>
          <w:szCs w:val="18"/>
          <w:lang w:eastAsia="en-US"/>
        </w:rPr>
        <w:t xml:space="preserv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Bilateral işitme kaybında her iki kulak için işitme cihazı bedeli Kurumca karşılanır.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b) 18 yaş üzeri erişkinlerde; işitme kaybının kalıcı işitme kaybı olduğu belirtilmeli ve aşağıdaki yöntemlerden biri ile test edilmiş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Kurumca bedeli karşılanır.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(11) İşitme cihazı sağlık kurulu raporu ve odyolojik test sonuçları 4 (dört) ay süreyle geçerlidir.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A827E6" w:rsidRDefault="000417C5" w:rsidP="000417C5">
      <w:pPr>
        <w:spacing w:line="240" w:lineRule="exact"/>
        <w:jc w:val="both"/>
        <w:rPr>
          <w:strike/>
          <w:color w:val="FF0000"/>
          <w:sz w:val="18"/>
          <w:szCs w:val="18"/>
          <w:lang w:eastAsia="en-US"/>
        </w:rPr>
      </w:pPr>
      <w:r w:rsidRPr="00474C7F">
        <w:rPr>
          <w:color w:val="FF0000"/>
          <w:sz w:val="18"/>
          <w:szCs w:val="18"/>
          <w:lang w:eastAsia="en-US"/>
        </w:rPr>
        <w:t xml:space="preserve">                </w:t>
      </w:r>
      <w:r w:rsidRPr="00A827E6">
        <w:rPr>
          <w:strike/>
          <w:color w:val="FF0000"/>
          <w:sz w:val="18"/>
          <w:szCs w:val="18"/>
          <w:lang w:eastAsia="en-US"/>
        </w:rPr>
        <w:t>(13) 18 yaş altı çocuklar için belirlenmiş olan tutar; 0-4 yaş için % 80, 5-12 yaş için % 60 ve 13-18 yaş için % 50 oranında artırılarak Kurumca bedeli karşılanır</w:t>
      </w:r>
      <w:r w:rsidR="00EE1111" w:rsidRPr="00A827E6">
        <w:rPr>
          <w:strike/>
          <w:color w:val="FF0000"/>
          <w:sz w:val="18"/>
          <w:szCs w:val="18"/>
          <w:lang w:eastAsia="en-US"/>
        </w:rPr>
        <w:t>.</w:t>
      </w:r>
    </w:p>
    <w:p w:rsidR="00474C7F" w:rsidRDefault="00474C7F" w:rsidP="00474C7F">
      <w:pPr>
        <w:jc w:val="both"/>
        <w:rPr>
          <w:b/>
          <w:bCs/>
          <w:sz w:val="18"/>
          <w:szCs w:val="18"/>
        </w:rPr>
      </w:pPr>
      <w:r w:rsidRPr="00474C7F">
        <w:rPr>
          <w:color w:val="FF0000"/>
          <w:sz w:val="18"/>
          <w:szCs w:val="18"/>
          <w:lang w:eastAsia="en-US"/>
        </w:rPr>
        <w:t xml:space="preserve">             </w:t>
      </w:r>
      <w:r>
        <w:rPr>
          <w:b/>
          <w:bCs/>
          <w:sz w:val="18"/>
          <w:szCs w:val="18"/>
        </w:rPr>
        <w:t xml:space="preserve">  </w:t>
      </w:r>
      <w:r w:rsidRPr="00FC36DD">
        <w:rPr>
          <w:b/>
          <w:bCs/>
          <w:sz w:val="18"/>
          <w:szCs w:val="18"/>
        </w:rPr>
        <w:t>(</w:t>
      </w:r>
      <w:r>
        <w:rPr>
          <w:b/>
          <w:bCs/>
          <w:sz w:val="18"/>
          <w:szCs w:val="18"/>
        </w:rPr>
        <w:t>Değişik</w:t>
      </w:r>
      <w:r w:rsidRPr="00FC36DD">
        <w:rPr>
          <w:b/>
          <w:bCs/>
          <w:sz w:val="18"/>
          <w:szCs w:val="18"/>
        </w:rPr>
        <w:t>:RG-</w:t>
      </w:r>
      <w:r w:rsidR="00C72F1C">
        <w:rPr>
          <w:b/>
          <w:bCs/>
          <w:sz w:val="18"/>
          <w:szCs w:val="18"/>
        </w:rPr>
        <w:t>05</w:t>
      </w:r>
      <w:r>
        <w:rPr>
          <w:b/>
          <w:bCs/>
          <w:sz w:val="18"/>
          <w:szCs w:val="18"/>
        </w:rPr>
        <w:t>/0</w:t>
      </w:r>
      <w:r w:rsidR="00081178">
        <w:rPr>
          <w:b/>
          <w:bCs/>
          <w:sz w:val="18"/>
          <w:szCs w:val="18"/>
        </w:rPr>
        <w:t>8</w:t>
      </w:r>
      <w:r>
        <w:rPr>
          <w:b/>
          <w:bCs/>
          <w:sz w:val="18"/>
          <w:szCs w:val="18"/>
        </w:rPr>
        <w:t>/2015-29</w:t>
      </w:r>
      <w:r w:rsidR="00C72F1C">
        <w:rPr>
          <w:b/>
          <w:bCs/>
          <w:sz w:val="18"/>
          <w:szCs w:val="18"/>
        </w:rPr>
        <w:t>436</w:t>
      </w:r>
      <w:r w:rsidRPr="00FC36DD">
        <w:rPr>
          <w:b/>
          <w:bCs/>
          <w:sz w:val="18"/>
          <w:szCs w:val="18"/>
        </w:rPr>
        <w:t>/</w:t>
      </w:r>
      <w:r>
        <w:rPr>
          <w:b/>
          <w:bCs/>
          <w:sz w:val="18"/>
          <w:szCs w:val="18"/>
        </w:rPr>
        <w:t>9</w:t>
      </w:r>
      <w:r w:rsidRPr="00FC36DD">
        <w:rPr>
          <w:b/>
          <w:bCs/>
          <w:sz w:val="18"/>
          <w:szCs w:val="18"/>
        </w:rPr>
        <w:t xml:space="preserve"> md. Yürürlük:</w:t>
      </w:r>
      <w:r>
        <w:rPr>
          <w:b/>
          <w:bCs/>
          <w:sz w:val="18"/>
          <w:szCs w:val="18"/>
        </w:rPr>
        <w:t>0</w:t>
      </w:r>
      <w:r w:rsidRPr="00FC36DD">
        <w:rPr>
          <w:b/>
          <w:bCs/>
          <w:sz w:val="18"/>
          <w:szCs w:val="18"/>
        </w:rPr>
        <w:t>1/</w:t>
      </w:r>
      <w:r w:rsidR="00164FED">
        <w:rPr>
          <w:b/>
          <w:bCs/>
          <w:sz w:val="18"/>
          <w:szCs w:val="18"/>
        </w:rPr>
        <w:t>09</w:t>
      </w:r>
      <w:r w:rsidRPr="00FC36DD">
        <w:rPr>
          <w:b/>
          <w:bCs/>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lastRenderedPageBreak/>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w:t>
      </w:r>
      <w:r w:rsidRPr="007B50C5">
        <w:rPr>
          <w:noProof/>
          <w:color w:val="FF0000"/>
          <w:sz w:val="18"/>
          <w:szCs w:val="18"/>
        </w:rPr>
        <w:lastRenderedPageBreak/>
        <w:t>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lastRenderedPageBreak/>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183116">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183116" w:rsidRPr="003A0CC3">
        <w:rPr>
          <w:rFonts w:asciiTheme="majorBidi" w:eastAsiaTheme="minorEastAsia" w:hAnsiTheme="majorBidi" w:cstheme="majorBidi"/>
          <w:b/>
          <w:color w:val="FF0000"/>
          <w:sz w:val="18"/>
          <w:szCs w:val="18"/>
        </w:rPr>
        <w:t>(Ek:RG-18/01/2016-29597/</w:t>
      </w:r>
      <w:r w:rsidR="00183116">
        <w:rPr>
          <w:rFonts w:asciiTheme="majorBidi" w:eastAsiaTheme="minorEastAsia" w:hAnsiTheme="majorBidi" w:cstheme="majorBidi"/>
          <w:b/>
          <w:color w:val="FF0000"/>
          <w:sz w:val="18"/>
          <w:szCs w:val="18"/>
        </w:rPr>
        <w:t>9</w:t>
      </w:r>
      <w:r w:rsidR="00183116" w:rsidRPr="003A0CC3">
        <w:rPr>
          <w:rFonts w:asciiTheme="majorBidi" w:eastAsiaTheme="minorEastAsia" w:hAnsiTheme="majorBidi" w:cstheme="majorBidi"/>
          <w:b/>
          <w:color w:val="FF0000"/>
          <w:sz w:val="18"/>
          <w:szCs w:val="18"/>
        </w:rPr>
        <w:t xml:space="preserve"> md. Yürürlük: </w:t>
      </w:r>
      <w:r w:rsidR="00183116">
        <w:rPr>
          <w:rFonts w:asciiTheme="majorBidi" w:eastAsiaTheme="minorEastAsia" w:hAnsiTheme="majorBidi" w:cstheme="majorBidi"/>
          <w:b/>
          <w:color w:val="FF0000"/>
          <w:sz w:val="18"/>
          <w:szCs w:val="18"/>
        </w:rPr>
        <w:t>01</w:t>
      </w:r>
      <w:r w:rsidR="00183116" w:rsidRPr="003A0CC3">
        <w:rPr>
          <w:rFonts w:asciiTheme="majorBidi" w:eastAsiaTheme="minorEastAsia" w:hAnsiTheme="majorBidi" w:cstheme="majorBidi"/>
          <w:b/>
          <w:color w:val="FF0000"/>
          <w:sz w:val="18"/>
          <w:szCs w:val="18"/>
        </w:rPr>
        <w:t>/0</w:t>
      </w:r>
      <w:r w:rsidR="00183116">
        <w:rPr>
          <w:rFonts w:asciiTheme="majorBidi" w:eastAsiaTheme="minorEastAsia" w:hAnsiTheme="majorBidi" w:cstheme="majorBidi"/>
          <w:b/>
          <w:color w:val="FF0000"/>
          <w:sz w:val="18"/>
          <w:szCs w:val="18"/>
        </w:rPr>
        <w:t>2</w:t>
      </w:r>
      <w:r w:rsidR="00183116" w:rsidRPr="003A0CC3">
        <w:rPr>
          <w:rFonts w:asciiTheme="majorBidi" w:eastAsiaTheme="minorEastAsia" w:hAnsiTheme="majorBidi" w:cstheme="majorBidi"/>
          <w:b/>
          <w:color w:val="FF0000"/>
          <w:sz w:val="18"/>
          <w:szCs w:val="18"/>
        </w:rPr>
        <w:t>/201</w:t>
      </w:r>
      <w:r w:rsidR="00183116">
        <w:rPr>
          <w:rFonts w:asciiTheme="majorBidi" w:eastAsiaTheme="minorEastAsia" w:hAnsiTheme="majorBidi" w:cstheme="majorBidi"/>
          <w:b/>
          <w:color w:val="FF0000"/>
          <w:sz w:val="18"/>
          <w:szCs w:val="18"/>
        </w:rPr>
        <w:t>5</w:t>
      </w:r>
      <w:r w:rsidR="00183116" w:rsidRPr="003A0CC3">
        <w:rPr>
          <w:rFonts w:asciiTheme="majorBidi" w:eastAsiaTheme="minorEastAsia" w:hAnsiTheme="majorBidi" w:cstheme="majorBidi"/>
          <w:b/>
          <w:color w:val="FF0000"/>
          <w:sz w:val="18"/>
          <w:szCs w:val="18"/>
        </w:rPr>
        <w:t>)</w:t>
      </w:r>
      <w:r w:rsidR="00183116">
        <w:rPr>
          <w:rFonts w:asciiTheme="majorBidi" w:eastAsiaTheme="minorEastAsia" w:hAnsiTheme="majorBidi" w:cstheme="majorBidi"/>
          <w:b/>
          <w:color w:val="FF0000"/>
          <w:sz w:val="18"/>
          <w:szCs w:val="18"/>
        </w:rPr>
        <w:t xml:space="preserve"> </w:t>
      </w:r>
      <w:r w:rsidR="00183116" w:rsidRPr="00183116">
        <w:rPr>
          <w:rFonts w:asciiTheme="majorBidi" w:hAnsiTheme="majorBidi" w:cstheme="majorBidi"/>
          <w:sz w:val="18"/>
          <w:szCs w:val="18"/>
        </w:rPr>
        <w:t>Ancak Hastanelerce Temini Zorunlu Kemoterapi İlaçları Listesi (EK-4/H)’</w:t>
      </w:r>
      <w:r w:rsidR="00183116" w:rsidRPr="00183116">
        <w:rPr>
          <w:rStyle w:val="spelle"/>
          <w:rFonts w:asciiTheme="majorBidi" w:hAnsiTheme="majorBidi" w:cstheme="majorBidi"/>
          <w:sz w:val="18"/>
          <w:szCs w:val="18"/>
        </w:rPr>
        <w:t>nde</w:t>
      </w:r>
      <w:r w:rsidR="00183116" w:rsidRPr="00183116">
        <w:rPr>
          <w:rFonts w:asciiTheme="majorBidi" w:hAnsiTheme="majorBidi" w:cstheme="majorBidi"/>
          <w:sz w:val="18"/>
          <w:szCs w:val="18"/>
        </w:rPr>
        <w:t>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w:t>
      </w:r>
      <w:r w:rsidR="00183116" w:rsidRPr="00183116">
        <w:rPr>
          <w:rStyle w:val="grame"/>
          <w:rFonts w:asciiTheme="majorBidi" w:hAnsiTheme="majorBidi" w:cstheme="majorBidi"/>
          <w:sz w:val="18"/>
          <w:szCs w:val="18"/>
        </w:rPr>
        <w:t>15/6/2015</w:t>
      </w:r>
      <w:r w:rsidR="00183116" w:rsidRPr="00183116">
        <w:rPr>
          <w:rFonts w:asciiTheme="majorBidi" w:hAnsiTheme="majorBidi" w:cstheme="majorBidi"/>
          <w:sz w:val="18"/>
          <w:szCs w:val="18"/>
        </w:rPr>
        <w:t> tarihli ve 2015/7752 sayılı Bakanlar Kurulu Kararı ile yürürlüğe konulan Beşeri Tıbbi Ürünlerin Fiyatlandırılmasına Dair Kararın ilgili maddesinde yer alan eczacı kârı düşülerek ilgili sağlık kurumuna iade edilir.</w:t>
      </w:r>
      <w:r w:rsidRPr="00183116">
        <w:rPr>
          <w:noProof/>
          <w:sz w:val="18"/>
          <w:szCs w:val="18"/>
        </w:rPr>
        <w:t xml:space="preserve"> </w:t>
      </w:r>
      <w:r w:rsidRPr="003633DA">
        <w:rPr>
          <w:noProof/>
          <w:color w:val="FF0000"/>
          <w:sz w:val="18"/>
          <w:szCs w:val="18"/>
        </w:rPr>
        <w:t>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lastRenderedPageBreak/>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lastRenderedPageBreak/>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lastRenderedPageBreak/>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C7C9C" w:rsidRDefault="00857DA8" w:rsidP="00B347C0">
      <w:pPr>
        <w:ind w:firstLine="709"/>
        <w:jc w:val="both"/>
        <w:outlineLvl w:val="4"/>
      </w:pPr>
      <w:r w:rsidRPr="0098164A">
        <w:rPr>
          <w:sz w:val="18"/>
          <w:szCs w:val="18"/>
        </w:rPr>
        <w:lastRenderedPageBreak/>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6"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r w:rsidR="001B0A71" w:rsidRPr="00C87145">
        <w:rPr>
          <w:rFonts w:eastAsiaTheme="minorEastAsia" w:cstheme="minorBidi"/>
          <w:b/>
          <w:color w:val="FF0000"/>
          <w:sz w:val="18"/>
          <w:szCs w:val="18"/>
        </w:rPr>
        <w:t>Değişik:RG-</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(Değişik:RG-30/08/2014-29014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lastRenderedPageBreak/>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lastRenderedPageBreak/>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183056" w:rsidRPr="00CD1C2E"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r w:rsidRPr="00644ABF">
        <w:rPr>
          <w:rFonts w:eastAsiaTheme="minorEastAsia" w:cstheme="minorBidi"/>
          <w:b/>
          <w:sz w:val="18"/>
          <w:szCs w:val="18"/>
        </w:rPr>
        <w:t>Değişik:RG-</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CD1C2E">
        <w:rPr>
          <w:rFonts w:eastAsia="Calibri"/>
          <w:sz w:val="18"/>
          <w:szCs w:val="18"/>
          <w:lang w:eastAsia="en-US"/>
        </w:rPr>
        <w:t>Aktif romatoid artriti bulunan,</w:t>
      </w:r>
      <w:r w:rsidRPr="00CD1C2E">
        <w:rPr>
          <w:rFonts w:eastAsia="Calibri"/>
          <w:b/>
          <w:color w:val="00B0F0"/>
          <w:sz w:val="18"/>
          <w:szCs w:val="18"/>
          <w:lang w:eastAsia="en-US"/>
        </w:rPr>
        <w:t xml:space="preserve"> </w:t>
      </w:r>
      <w:r w:rsidRPr="00CD1C2E">
        <w:rPr>
          <w:rFonts w:eastAsia="Calibri"/>
          <w:sz w:val="18"/>
          <w:szCs w:val="18"/>
          <w:lang w:eastAsia="en-US"/>
        </w:rPr>
        <w:t>biri methotrexat olmak üzere en az 3 farklı hastalık modifiye edici antiromatizmal ilacı, en az üçer ay kullanmış olmasına veya</w:t>
      </w:r>
      <w:r w:rsidRPr="00CD1C2E">
        <w:rPr>
          <w:rFonts w:eastAsia="Calibri"/>
          <w:b/>
          <w:sz w:val="18"/>
          <w:szCs w:val="18"/>
          <w:lang w:eastAsia="en-US"/>
        </w:rPr>
        <w:t xml:space="preserve"> </w:t>
      </w:r>
      <w:r w:rsidRPr="00CD1C2E">
        <w:rPr>
          <w:rFonts w:eastAsia="Calibri"/>
          <w:sz w:val="18"/>
          <w:szCs w:val="18"/>
          <w:lang w:eastAsia="en-US"/>
        </w:rPr>
        <w:t>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CD1C2E" w:rsidRDefault="004F11B1" w:rsidP="00CD1C2E">
      <w:pPr>
        <w:ind w:firstLine="708"/>
        <w:jc w:val="both"/>
        <w:rPr>
          <w:strike/>
          <w:color w:val="FF0000"/>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CD1C2E">
        <w:rPr>
          <w:strike/>
          <w:color w:val="FF0000"/>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CD1C2E">
        <w:rPr>
          <w:noProof/>
          <w:color w:val="FF0000"/>
          <w:sz w:val="18"/>
          <w:szCs w:val="18"/>
        </w:rPr>
        <w:t xml:space="preserve"> </w:t>
      </w:r>
      <w:r w:rsidR="00CD1C2E" w:rsidRPr="00CD1C2E">
        <w:rPr>
          <w:noProof/>
          <w:sz w:val="18"/>
          <w:szCs w:val="18"/>
        </w:rPr>
        <w:t>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4F11B1" w:rsidRPr="00CD1C2E" w:rsidRDefault="004F11B1" w:rsidP="00B259DD">
      <w:pPr>
        <w:spacing w:line="240" w:lineRule="atLeast"/>
        <w:ind w:firstLine="708"/>
        <w:jc w:val="both"/>
        <w:rPr>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CD1C2E">
        <w:rPr>
          <w:strike/>
          <w:color w:val="FF0000"/>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CD1C2E">
        <w:rPr>
          <w:color w:val="FF0000"/>
          <w:sz w:val="18"/>
          <w:szCs w:val="18"/>
        </w:rPr>
        <w:t xml:space="preserve">  </w:t>
      </w:r>
      <w:r w:rsidR="00CD1C2E" w:rsidRPr="00CD1C2E">
        <w:rPr>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lastRenderedPageBreak/>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lastRenderedPageBreak/>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 xml:space="preserve">Yatan hastalar dışında, </w:t>
      </w:r>
      <w:r w:rsidRPr="00AC643D">
        <w:rPr>
          <w:rFonts w:eastAsia="Calibri"/>
          <w:color w:val="FF0000"/>
          <w:sz w:val="18"/>
          <w:szCs w:val="18"/>
        </w:rPr>
        <w:lastRenderedPageBreak/>
        <w:t>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w:t>
      </w:r>
      <w:r w:rsidRPr="0098164A">
        <w:rPr>
          <w:sz w:val="18"/>
          <w:szCs w:val="18"/>
        </w:rPr>
        <w:lastRenderedPageBreak/>
        <w:t>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(Değişik:RG-26/09/2013- 28777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(Değişik:RG-26/09/2013-28777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lastRenderedPageBreak/>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r w:rsidR="00295AE1">
        <w:rPr>
          <w:rFonts w:eastAsia="ヒラギノ明朝 Pro W3"/>
          <w:b/>
          <w:bCs/>
          <w:sz w:val="18"/>
          <w:szCs w:val="18"/>
        </w:rPr>
        <w:t>25/07/2014-29071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7B4D79" w:rsidP="00B347C0">
      <w:pPr>
        <w:ind w:firstLine="709"/>
        <w:jc w:val="both"/>
        <w:outlineLvl w:val="4"/>
        <w:rPr>
          <w:sz w:val="18"/>
          <w:szCs w:val="18"/>
        </w:rPr>
      </w:pPr>
      <w:r w:rsidRPr="0098164A">
        <w:rPr>
          <w:sz w:val="18"/>
          <w:szCs w:val="18"/>
        </w:rPr>
        <w:t xml:space="preserve"> </w:t>
      </w:r>
      <w:r w:rsidR="00857DA8" w:rsidRPr="0098164A">
        <w:rPr>
          <w:sz w:val="18"/>
          <w:szCs w:val="18"/>
        </w:rPr>
        <w:t xml:space="preserve">(3) Bu fıkrada belirtilen ilaç grupları için bu maddede ilaca yönelik özel rapor süresi düzenlemesi yapılmamış ise en fazla bir yıl süreli sağlık kurulu raporlarında, tedavi protokolü ve teşhise esas teşkil eden radyoloji, patoloji veya sitoloji </w:t>
      </w:r>
      <w:r w:rsidR="00857DA8" w:rsidRPr="0098164A">
        <w:rPr>
          <w:sz w:val="18"/>
          <w:szCs w:val="18"/>
        </w:rPr>
        <w:lastRenderedPageBreak/>
        <w:t>raporunun merkezi, tarihi ve numarası veya teşhise esas teşkil eden bilgiler, evre veya risk grubu, varsa daha önce uygulanan kanser tedavi planı bulunmalıdır.</w:t>
      </w:r>
    </w:p>
    <w:p w:rsidR="00857DA8" w:rsidRPr="005159F3" w:rsidRDefault="00857DA8" w:rsidP="00B347C0">
      <w:pPr>
        <w:ind w:firstLine="709"/>
        <w:jc w:val="both"/>
        <w:outlineLvl w:val="4"/>
        <w:rPr>
          <w:strike/>
          <w:sz w:val="18"/>
          <w:szCs w:val="18"/>
        </w:rPr>
      </w:pPr>
      <w:r w:rsidRPr="0098164A">
        <w:rPr>
          <w:sz w:val="18"/>
          <w:szCs w:val="18"/>
        </w:rPr>
        <w:t>a)</w:t>
      </w:r>
      <w:r w:rsidRPr="0098164A">
        <w:rPr>
          <w:b/>
          <w:sz w:val="18"/>
          <w:szCs w:val="18"/>
        </w:rPr>
        <w:t xml:space="preserve"> Trastuzumab; </w:t>
      </w:r>
      <w:r w:rsidR="00A90656" w:rsidRPr="000F4336">
        <w:rPr>
          <w:b/>
          <w:color w:val="FF0000"/>
          <w:sz w:val="18"/>
          <w:szCs w:val="18"/>
        </w:rPr>
        <w:t xml:space="preserve">(Değişik: RG- </w:t>
      </w:r>
      <w:r w:rsidR="000F4336" w:rsidRPr="000F4336">
        <w:rPr>
          <w:b/>
          <w:color w:val="FF0000"/>
          <w:sz w:val="18"/>
          <w:szCs w:val="18"/>
        </w:rPr>
        <w:t>18</w:t>
      </w:r>
      <w:r w:rsidR="00A90656" w:rsidRPr="000F4336">
        <w:rPr>
          <w:b/>
          <w:color w:val="FF0000"/>
          <w:sz w:val="18"/>
          <w:szCs w:val="18"/>
        </w:rPr>
        <w:t>/02/2015-</w:t>
      </w:r>
      <w:r w:rsidR="000F4336" w:rsidRPr="000F4336">
        <w:rPr>
          <w:b/>
          <w:color w:val="FF0000"/>
          <w:sz w:val="18"/>
          <w:szCs w:val="18"/>
        </w:rPr>
        <w:t>29271</w:t>
      </w:r>
      <w:r w:rsidR="00A90656" w:rsidRPr="000F4336">
        <w:rPr>
          <w:b/>
          <w:color w:val="FF0000"/>
          <w:sz w:val="18"/>
          <w:szCs w:val="18"/>
        </w:rPr>
        <w:t xml:space="preserve"> / 1</w:t>
      </w:r>
      <w:r w:rsidR="00784B04" w:rsidRPr="000F4336">
        <w:rPr>
          <w:b/>
          <w:color w:val="FF0000"/>
          <w:sz w:val="18"/>
          <w:szCs w:val="18"/>
        </w:rPr>
        <w:t>2</w:t>
      </w:r>
      <w:r w:rsidR="00A90656" w:rsidRPr="000F4336">
        <w:rPr>
          <w:b/>
          <w:color w:val="FF0000"/>
          <w:sz w:val="18"/>
          <w:szCs w:val="18"/>
        </w:rPr>
        <w:t xml:space="preserve">-a md. Yürürlük: </w:t>
      </w:r>
      <w:r w:rsidR="007B4D79">
        <w:rPr>
          <w:b/>
          <w:color w:val="FF0000"/>
          <w:sz w:val="18"/>
          <w:szCs w:val="18"/>
        </w:rPr>
        <w:t>28/02</w:t>
      </w:r>
      <w:r w:rsidR="000F4336" w:rsidRPr="000F4336">
        <w:rPr>
          <w:b/>
          <w:color w:val="FF0000"/>
          <w:sz w:val="18"/>
          <w:szCs w:val="18"/>
        </w:rPr>
        <w:t>/2015</w:t>
      </w:r>
      <w:r w:rsidR="00A90656" w:rsidRPr="000F4336">
        <w:rPr>
          <w:b/>
          <w:color w:val="FF0000"/>
          <w:sz w:val="18"/>
          <w:szCs w:val="18"/>
        </w:rPr>
        <w:t>)</w:t>
      </w:r>
      <w:r w:rsidR="00A90656" w:rsidRPr="000F4336">
        <w:rPr>
          <w:color w:val="FF0000"/>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lastRenderedPageBreak/>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lastRenderedPageBreak/>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lastRenderedPageBreak/>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lastRenderedPageBreak/>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lastRenderedPageBreak/>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Pr="00236863"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r w:rsidR="00056152" w:rsidRPr="00056152">
        <w:rPr>
          <w:rFonts w:ascii="Times New Roman" w:hAnsi="Times New Roman" w:cs="Times New Roman"/>
          <w:color w:val="FF0000"/>
          <w:sz w:val="18"/>
          <w:szCs w:val="18"/>
        </w:rPr>
        <w:t>Değişik:RG-04/05/2013-28637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lastRenderedPageBreak/>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(Değişik:RG-26/09/2013-28777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Dabigatran ve rivaroksaban ;</w:t>
      </w:r>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lastRenderedPageBreak/>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RG-30/08/2014-29104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lastRenderedPageBreak/>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w:t>
      </w:r>
      <w:r w:rsidRPr="0098164A">
        <w:rPr>
          <w:sz w:val="18"/>
          <w:szCs w:val="18"/>
        </w:rPr>
        <w:lastRenderedPageBreak/>
        <w:t xml:space="preserve">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41586D">
      <w:pPr>
        <w:pStyle w:val="numbered10"/>
        <w:spacing w:before="0" w:beforeAutospacing="0" w:after="0" w:afterAutospacing="0"/>
        <w:ind w:firstLine="709"/>
        <w:jc w:val="both"/>
        <w:outlineLvl w:val="4"/>
        <w:rPr>
          <w:sz w:val="18"/>
          <w:szCs w:val="18"/>
        </w:rPr>
      </w:pPr>
      <w:r w:rsidRPr="0098164A">
        <w:rPr>
          <w:sz w:val="18"/>
          <w:szCs w:val="18"/>
        </w:rPr>
        <w:t>(1) Formeterol, salmeterol</w:t>
      </w:r>
      <w:r w:rsidR="00A004F0" w:rsidRPr="00A004F0">
        <w:rPr>
          <w:color w:val="FF0000"/>
          <w:sz w:val="18"/>
          <w:szCs w:val="18"/>
        </w:rPr>
        <w:t xml:space="preserve">, </w:t>
      </w:r>
      <w:r w:rsidR="0041586D" w:rsidRPr="00542D98">
        <w:rPr>
          <w:b/>
          <w:color w:val="FF0000"/>
          <w:sz w:val="18"/>
          <w:szCs w:val="18"/>
        </w:rPr>
        <w:t xml:space="preserve">(EK: RG- 18/02/2015-29271 / 14 md. Yürürlük: </w:t>
      </w:r>
      <w:r w:rsidR="0041586D" w:rsidRPr="00572EDC">
        <w:rPr>
          <w:b/>
          <w:color w:val="FF0000"/>
          <w:sz w:val="18"/>
          <w:szCs w:val="18"/>
        </w:rPr>
        <w:t>28/02/2015)</w:t>
      </w:r>
      <w:r w:rsidR="0041586D">
        <w:rPr>
          <w:b/>
          <w:color w:val="FF0000"/>
          <w:sz w:val="18"/>
          <w:szCs w:val="18"/>
        </w:rPr>
        <w:t xml:space="preserve"> </w:t>
      </w:r>
      <w:r w:rsidR="00A004F0" w:rsidRPr="00A004F0">
        <w:rPr>
          <w:color w:val="FF0000"/>
          <w:sz w:val="18"/>
          <w:szCs w:val="18"/>
        </w:rPr>
        <w:t>indakaterol</w:t>
      </w:r>
      <w:r w:rsidR="0041586D" w:rsidRPr="005542FE">
        <w:rPr>
          <w:rFonts w:asciiTheme="majorBidi" w:hAnsiTheme="majorBidi" w:cstheme="majorBidi"/>
          <w:color w:val="FF0000"/>
          <w:sz w:val="18"/>
          <w:szCs w:val="18"/>
        </w:rPr>
        <w:t>,</w:t>
      </w:r>
      <w:r w:rsidR="0041586D">
        <w:rPr>
          <w:rFonts w:asciiTheme="majorBidi" w:hAnsiTheme="majorBidi" w:cstheme="majorBidi"/>
          <w:color w:val="FF0000"/>
          <w:sz w:val="18"/>
          <w:szCs w:val="18"/>
        </w:rPr>
        <w:t xml:space="preserve"> </w:t>
      </w:r>
      <w:r w:rsidR="0041586D" w:rsidRPr="003A0CC3">
        <w:rPr>
          <w:rFonts w:asciiTheme="majorBidi" w:eastAsiaTheme="minorEastAsia" w:hAnsiTheme="majorBidi" w:cstheme="majorBidi"/>
          <w:b/>
          <w:color w:val="FF0000"/>
          <w:sz w:val="18"/>
          <w:szCs w:val="18"/>
        </w:rPr>
        <w:t>(Ek:RG-18/01/2016-29597/</w:t>
      </w:r>
      <w:r w:rsidR="0041586D">
        <w:rPr>
          <w:rFonts w:asciiTheme="majorBidi" w:eastAsiaTheme="minorEastAsia" w:hAnsiTheme="majorBidi" w:cstheme="majorBidi"/>
          <w:b/>
          <w:color w:val="FF0000"/>
          <w:sz w:val="18"/>
          <w:szCs w:val="18"/>
        </w:rPr>
        <w:t>10</w:t>
      </w:r>
      <w:r w:rsidR="0041586D" w:rsidRPr="003A0CC3">
        <w:rPr>
          <w:rFonts w:asciiTheme="majorBidi" w:eastAsiaTheme="minorEastAsia" w:hAnsiTheme="majorBidi" w:cstheme="majorBidi"/>
          <w:b/>
          <w:color w:val="FF0000"/>
          <w:sz w:val="18"/>
          <w:szCs w:val="18"/>
        </w:rPr>
        <w:t xml:space="preserve"> md. Yürürlük: </w:t>
      </w:r>
      <w:r w:rsidR="0041586D">
        <w:rPr>
          <w:rFonts w:asciiTheme="majorBidi" w:eastAsiaTheme="minorEastAsia" w:hAnsiTheme="majorBidi" w:cstheme="majorBidi"/>
          <w:b/>
          <w:color w:val="FF0000"/>
          <w:sz w:val="18"/>
          <w:szCs w:val="18"/>
        </w:rPr>
        <w:t>26</w:t>
      </w:r>
      <w:r w:rsidR="0041586D" w:rsidRPr="003A0CC3">
        <w:rPr>
          <w:rFonts w:asciiTheme="majorBidi" w:eastAsiaTheme="minorEastAsia" w:hAnsiTheme="majorBidi" w:cstheme="majorBidi"/>
          <w:b/>
          <w:color w:val="FF0000"/>
          <w:sz w:val="18"/>
          <w:szCs w:val="18"/>
        </w:rPr>
        <w:t>/01/2016)</w:t>
      </w:r>
      <w:r w:rsidR="0041586D">
        <w:rPr>
          <w:rFonts w:asciiTheme="majorBidi" w:eastAsiaTheme="minorEastAsia" w:hAnsiTheme="majorBidi" w:cstheme="majorBidi"/>
          <w:b/>
          <w:color w:val="FF0000"/>
          <w:sz w:val="18"/>
          <w:szCs w:val="18"/>
        </w:rPr>
        <w:t xml:space="preserve"> </w:t>
      </w:r>
      <w:r w:rsidR="0041586D" w:rsidRPr="005542FE">
        <w:rPr>
          <w:rStyle w:val="spelle"/>
          <w:rFonts w:asciiTheme="majorBidi" w:hAnsiTheme="majorBidi" w:cstheme="majorBidi"/>
          <w:color w:val="FF0000"/>
          <w:sz w:val="18"/>
          <w:szCs w:val="18"/>
        </w:rPr>
        <w:t>glikopironyum</w:t>
      </w:r>
      <w:r w:rsidR="00A004F0" w:rsidRPr="00A004F0">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137E77" w:rsidRDefault="00BF109A" w:rsidP="00E976DB">
      <w:pPr>
        <w:ind w:firstLine="709"/>
        <w:jc w:val="both"/>
        <w:outlineLvl w:val="4"/>
        <w:rPr>
          <w:rFonts w:eastAsia="ヒラギノ明朝 Pro W3"/>
          <w:strike/>
          <w:sz w:val="18"/>
          <w:szCs w:val="18"/>
        </w:rPr>
      </w:pPr>
      <w:r w:rsidRPr="00137E77">
        <w:rPr>
          <w:strike/>
          <w:sz w:val="18"/>
          <w:szCs w:val="18"/>
        </w:rPr>
        <w:t xml:space="preserve">b) </w:t>
      </w:r>
      <w:r w:rsidR="00F04313" w:rsidRPr="00137E77">
        <w:rPr>
          <w:b/>
          <w:strike/>
          <w:color w:val="FF0000"/>
          <w:sz w:val="18"/>
          <w:szCs w:val="18"/>
        </w:rPr>
        <w:t>(Değişik:RG-26/09/2013-28777</w:t>
      </w:r>
      <w:r w:rsidR="00FF587F" w:rsidRPr="00137E77">
        <w:rPr>
          <w:b/>
          <w:strike/>
          <w:color w:val="FF0000"/>
          <w:sz w:val="18"/>
          <w:szCs w:val="18"/>
        </w:rPr>
        <w:t>/7</w:t>
      </w:r>
      <w:r w:rsidR="00F04313" w:rsidRPr="00137E77">
        <w:rPr>
          <w:b/>
          <w:strike/>
          <w:color w:val="FF0000"/>
          <w:sz w:val="18"/>
          <w:szCs w:val="18"/>
        </w:rPr>
        <w:t xml:space="preserve"> md. Yürürlük: 04/10</w:t>
      </w:r>
      <w:r w:rsidR="00FF587F" w:rsidRPr="00137E77">
        <w:rPr>
          <w:b/>
          <w:strike/>
          <w:color w:val="FF0000"/>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137E77">
        <w:rPr>
          <w:rFonts w:eastAsia="ヒラギノ明朝 Pro W3"/>
          <w:strike/>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137E77" w:rsidRDefault="00857DA8" w:rsidP="00B347C0">
      <w:pPr>
        <w:pStyle w:val="numbered10"/>
        <w:spacing w:before="0" w:beforeAutospacing="0" w:after="0" w:afterAutospacing="0"/>
        <w:ind w:firstLine="709"/>
        <w:jc w:val="both"/>
        <w:outlineLvl w:val="4"/>
        <w:rPr>
          <w:strike/>
          <w:color w:val="FF0000"/>
          <w:sz w:val="18"/>
          <w:szCs w:val="18"/>
        </w:rPr>
      </w:pPr>
      <w:r w:rsidRPr="00137E77">
        <w:rPr>
          <w:strike/>
          <w:sz w:val="18"/>
          <w:szCs w:val="18"/>
        </w:rPr>
        <w:t xml:space="preserve">(3) </w:t>
      </w:r>
      <w:r w:rsidR="009E2E9C" w:rsidRPr="00137E77">
        <w:rPr>
          <w:b/>
          <w:strike/>
          <w:color w:val="FF0000"/>
          <w:sz w:val="18"/>
          <w:szCs w:val="18"/>
        </w:rPr>
        <w:t xml:space="preserve">(Değişik: RG- </w:t>
      </w:r>
      <w:r w:rsidR="00295AE1" w:rsidRPr="00137E77">
        <w:rPr>
          <w:b/>
          <w:strike/>
          <w:color w:val="FF0000"/>
          <w:sz w:val="18"/>
          <w:szCs w:val="18"/>
        </w:rPr>
        <w:t>25/07/2014-29071</w:t>
      </w:r>
      <w:r w:rsidR="009E2E9C" w:rsidRPr="00137E77">
        <w:rPr>
          <w:b/>
          <w:strike/>
          <w:color w:val="FF0000"/>
          <w:sz w:val="18"/>
          <w:szCs w:val="18"/>
        </w:rPr>
        <w:t xml:space="preserve"> / 34</w:t>
      </w:r>
      <w:r w:rsidR="009F061F" w:rsidRPr="00137E77">
        <w:rPr>
          <w:b/>
          <w:strike/>
          <w:color w:val="FF0000"/>
          <w:sz w:val="18"/>
          <w:szCs w:val="18"/>
        </w:rPr>
        <w:t xml:space="preserve"> md. Yürürlük: </w:t>
      </w:r>
      <w:r w:rsidR="00B22481" w:rsidRPr="00137E77">
        <w:rPr>
          <w:b/>
          <w:strike/>
          <w:color w:val="FF0000"/>
          <w:sz w:val="18"/>
          <w:szCs w:val="18"/>
        </w:rPr>
        <w:t>07/08/2014</w:t>
      </w:r>
      <w:r w:rsidR="009E2E9C" w:rsidRPr="00137E77">
        <w:rPr>
          <w:b/>
          <w:strike/>
          <w:color w:val="FF0000"/>
          <w:sz w:val="18"/>
          <w:szCs w:val="18"/>
        </w:rPr>
        <w:t xml:space="preserve"> )</w:t>
      </w:r>
      <w:r w:rsidR="009E2E9C" w:rsidRPr="00137E77">
        <w:rPr>
          <w:strike/>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w:t>
      </w:r>
      <w:r w:rsidR="009E2E9C" w:rsidRPr="00137E77">
        <w:rPr>
          <w:strike/>
          <w:color w:val="FF0000"/>
          <w:sz w:val="18"/>
          <w:szCs w:val="18"/>
        </w:rPr>
        <w:lastRenderedPageBreak/>
        <w:t>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137E77" w:rsidRDefault="00857DA8" w:rsidP="006E229B">
      <w:pPr>
        <w:ind w:firstLine="709"/>
        <w:jc w:val="both"/>
        <w:rPr>
          <w:strike/>
          <w:color w:val="FF0000"/>
          <w:sz w:val="18"/>
          <w:szCs w:val="18"/>
        </w:rPr>
      </w:pPr>
      <w:r w:rsidRPr="00137E77">
        <w:rPr>
          <w:strike/>
          <w:sz w:val="18"/>
          <w:szCs w:val="18"/>
        </w:rPr>
        <w:t xml:space="preserve">(4) </w:t>
      </w:r>
      <w:r w:rsidR="009E2E9C" w:rsidRPr="00137E77">
        <w:rPr>
          <w:b/>
          <w:strike/>
          <w:color w:val="FF0000"/>
          <w:sz w:val="18"/>
          <w:szCs w:val="18"/>
        </w:rPr>
        <w:t xml:space="preserve">(Değişik: RG- </w:t>
      </w:r>
      <w:r w:rsidR="00295AE1" w:rsidRPr="00137E77">
        <w:rPr>
          <w:b/>
          <w:strike/>
          <w:color w:val="FF0000"/>
          <w:sz w:val="18"/>
          <w:szCs w:val="18"/>
        </w:rPr>
        <w:t>25/07/2014-29071</w:t>
      </w:r>
      <w:r w:rsidR="009F061F" w:rsidRPr="00137E77">
        <w:rPr>
          <w:b/>
          <w:strike/>
          <w:color w:val="FF0000"/>
          <w:sz w:val="18"/>
          <w:szCs w:val="18"/>
        </w:rPr>
        <w:t xml:space="preserve"> / 34 md. Yürürlük: </w:t>
      </w:r>
      <w:r w:rsidR="00B22481" w:rsidRPr="00137E77">
        <w:rPr>
          <w:b/>
          <w:strike/>
          <w:color w:val="FF0000"/>
          <w:sz w:val="18"/>
          <w:szCs w:val="18"/>
        </w:rPr>
        <w:t>07/08/2014</w:t>
      </w:r>
      <w:r w:rsidR="009E2E9C" w:rsidRPr="00137E77">
        <w:rPr>
          <w:b/>
          <w:strike/>
          <w:color w:val="FF0000"/>
          <w:sz w:val="18"/>
          <w:szCs w:val="18"/>
        </w:rPr>
        <w:t xml:space="preserve"> ) </w:t>
      </w:r>
      <w:r w:rsidRPr="00137E77">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137E77">
        <w:rPr>
          <w:strike/>
        </w:rPr>
        <w:t xml:space="preserve"> </w:t>
      </w:r>
      <w:r w:rsidR="006E229B" w:rsidRPr="00137E77">
        <w:rPr>
          <w:b/>
          <w:strike/>
          <w:sz w:val="18"/>
          <w:szCs w:val="18"/>
        </w:rPr>
        <w:t xml:space="preserve">(Değişik: RG-30/08/2014-29104 / 18 md. Yürürlük: 06/09/2014) </w:t>
      </w:r>
      <w:r w:rsidR="006E229B" w:rsidRPr="00137E77">
        <w:rPr>
          <w:strike/>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Default="006E229B" w:rsidP="00B347C0">
      <w:pPr>
        <w:pStyle w:val="numbered10"/>
        <w:spacing w:before="0" w:beforeAutospacing="0" w:after="0" w:afterAutospacing="0"/>
        <w:ind w:firstLine="709"/>
        <w:jc w:val="both"/>
        <w:outlineLvl w:val="4"/>
        <w:rPr>
          <w:strike/>
          <w:color w:val="FF0000"/>
          <w:sz w:val="18"/>
          <w:szCs w:val="18"/>
        </w:rPr>
      </w:pPr>
      <w:r w:rsidRPr="00137E77">
        <w:rPr>
          <w:strike/>
          <w:color w:val="FF0000"/>
          <w:sz w:val="18"/>
          <w:szCs w:val="18"/>
        </w:rPr>
        <w:t>c)</w:t>
      </w:r>
      <w:r w:rsidR="00456C1E" w:rsidRPr="00137E77">
        <w:rPr>
          <w:b/>
          <w:strike/>
          <w:color w:val="FF0000"/>
          <w:sz w:val="18"/>
          <w:szCs w:val="18"/>
        </w:rPr>
        <w:t>(EK: RG-30/08/2014-29104/ 18 md. Yürürlük: 06/09/2014)</w:t>
      </w:r>
      <w:r w:rsidRPr="00137E77">
        <w:rPr>
          <w:strike/>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lastRenderedPageBreak/>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lastRenderedPageBreak/>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B43C22" w:rsidRDefault="00857DA8" w:rsidP="003E27F9">
      <w:pPr>
        <w:pStyle w:val="Balk3"/>
        <w:spacing w:before="0"/>
        <w:ind w:firstLine="284"/>
        <w:jc w:val="both"/>
        <w:rPr>
          <w:rFonts w:ascii="Times New Roman" w:hAnsi="Times New Roman" w:cs="Times New Roman"/>
          <w:color w:val="FF0000"/>
          <w:sz w:val="18"/>
          <w:szCs w:val="18"/>
        </w:rPr>
      </w:pPr>
      <w:bookmarkStart w:id="625" w:name="_Toc351975284"/>
      <w:r w:rsidRPr="00572EDC">
        <w:rPr>
          <w:rFonts w:ascii="Times New Roman" w:hAnsi="Times New Roman" w:cs="Times New Roman"/>
          <w:strike/>
          <w:color w:val="auto"/>
          <w:sz w:val="18"/>
          <w:szCs w:val="18"/>
        </w:rPr>
        <w:lastRenderedPageBreak/>
        <w:t>4.2.30</w:t>
      </w:r>
      <w:r w:rsidR="00572EDC">
        <w:rPr>
          <w:rFonts w:ascii="Times New Roman" w:hAnsi="Times New Roman" w:cs="Times New Roman"/>
          <w:color w:val="auto"/>
          <w:sz w:val="18"/>
          <w:szCs w:val="18"/>
        </w:rPr>
        <w:t xml:space="preserve"> </w:t>
      </w:r>
      <w:r w:rsidR="0077678A" w:rsidRPr="00572EDC">
        <w:rPr>
          <w:rFonts w:ascii="Times New Roman" w:hAnsi="Times New Roman" w:cs="Times New Roman"/>
          <w:strike/>
          <w:color w:val="FF0000"/>
          <w:sz w:val="18"/>
          <w:szCs w:val="18"/>
        </w:rPr>
        <w:t>(</w:t>
      </w:r>
      <w:r w:rsidR="008820FF" w:rsidRPr="00572EDC">
        <w:rPr>
          <w:rFonts w:ascii="Times New Roman" w:hAnsi="Times New Roman" w:cs="Times New Roman"/>
          <w:strike/>
          <w:color w:val="FF0000"/>
          <w:sz w:val="18"/>
          <w:szCs w:val="18"/>
        </w:rPr>
        <w:t>Değişik:RG-26/09/2013-28777/ 8-a md. Yürürlük:04/10</w:t>
      </w:r>
      <w:r w:rsidR="0077678A" w:rsidRPr="00572EDC">
        <w:rPr>
          <w:rFonts w:ascii="Times New Roman" w:hAnsi="Times New Roman" w:cs="Times New Roman"/>
          <w:strike/>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5"/>
      <w:r w:rsidR="00AC3E7E" w:rsidRPr="0098164A">
        <w:rPr>
          <w:rFonts w:ascii="Times New Roman" w:hAnsi="Times New Roman" w:cs="Times New Roman"/>
          <w:color w:val="auto"/>
          <w:sz w:val="18"/>
          <w:szCs w:val="18"/>
        </w:rPr>
        <w:t xml:space="preserve"> </w:t>
      </w:r>
      <w:r w:rsidR="0071191B" w:rsidRPr="00A004F0">
        <w:rPr>
          <w:rFonts w:ascii="Times New Roman" w:eastAsia="ヒラギノ明朝 Pro W3" w:hAnsi="Times New Roman" w:cs="Times New Roman"/>
          <w:strike/>
          <w:color w:val="FF0000"/>
          <w:sz w:val="18"/>
          <w:szCs w:val="18"/>
        </w:rPr>
        <w:t>Pulmoner hipertansiyonda ıloprost</w:t>
      </w:r>
      <w:r w:rsidR="0075707A" w:rsidRPr="00A004F0">
        <w:rPr>
          <w:rFonts w:ascii="Times New Roman" w:eastAsia="ヒラギノ明朝 Pro W3" w:hAnsi="Times New Roman" w:cs="Times New Roman"/>
          <w:strike/>
          <w:color w:val="FF0000"/>
          <w:sz w:val="18"/>
          <w:szCs w:val="18"/>
        </w:rPr>
        <w:t xml:space="preserve"> </w:t>
      </w:r>
      <w:r w:rsidR="0071191B" w:rsidRPr="00A004F0">
        <w:rPr>
          <w:rFonts w:ascii="Times New Roman" w:eastAsia="ヒラギノ明朝 Pro W3" w:hAnsi="Times New Roman" w:cs="Times New Roman"/>
          <w:strike/>
          <w:color w:val="FF0000"/>
          <w:sz w:val="18"/>
          <w:szCs w:val="18"/>
        </w:rPr>
        <w:t>trometamol (inhaler formu), bosentan, sildenafil ve ambrisentan kullanım ilkeleri</w:t>
      </w:r>
      <w:r w:rsidR="00A004F0">
        <w:rPr>
          <w:rFonts w:ascii="Times New Roman" w:eastAsia="ヒラギノ明朝 Pro W3" w:hAnsi="Times New Roman" w:cs="Times New Roman"/>
          <w:strike/>
          <w:color w:val="FF0000"/>
          <w:sz w:val="18"/>
          <w:szCs w:val="18"/>
        </w:rPr>
        <w:t xml:space="preserve"> </w:t>
      </w:r>
      <w:r w:rsidR="00B43C22">
        <w:rPr>
          <w:rFonts w:ascii="Times New Roman" w:eastAsia="ヒラギノ明朝 Pro W3" w:hAnsi="Times New Roman" w:cs="Times New Roman"/>
          <w:strike/>
          <w:color w:val="FF0000"/>
          <w:sz w:val="18"/>
          <w:szCs w:val="18"/>
        </w:rPr>
        <w:t xml:space="preserve"> </w:t>
      </w:r>
    </w:p>
    <w:p w:rsidR="004100F6" w:rsidRPr="00CB348A" w:rsidRDefault="004100F6" w:rsidP="004100F6">
      <w:pPr>
        <w:pStyle w:val="3-NormalYaz0"/>
        <w:ind w:firstLine="709"/>
        <w:outlineLvl w:val="4"/>
        <w:rPr>
          <w:strike/>
          <w:sz w:val="18"/>
          <w:szCs w:val="18"/>
          <w:lang w:eastAsia="tr-TR"/>
        </w:rPr>
      </w:pPr>
      <w:r w:rsidRPr="00572EDC">
        <w:rPr>
          <w:strike/>
          <w:sz w:val="18"/>
          <w:szCs w:val="18"/>
          <w:lang w:eastAsia="tr-TR"/>
        </w:rPr>
        <w:t xml:space="preserve">(1) </w:t>
      </w:r>
      <w:r w:rsidR="00CB348A" w:rsidRPr="00572EDC">
        <w:rPr>
          <w:b/>
          <w:bCs/>
          <w:strike/>
          <w:color w:val="FF0000"/>
          <w:sz w:val="18"/>
          <w:szCs w:val="18"/>
          <w:lang w:eastAsia="tr-TR"/>
        </w:rPr>
        <w:t>(Değişik:RG-26/09/2013-28777/  8-b md. Yürürlük:04/10/2013)</w:t>
      </w:r>
      <w:r w:rsidR="00CB348A" w:rsidRPr="00572EDC">
        <w:rPr>
          <w:strike/>
          <w:sz w:val="18"/>
          <w:szCs w:val="18"/>
        </w:rPr>
        <w:t xml:space="preserve"> </w:t>
      </w:r>
      <w:r w:rsidRPr="00572EDC">
        <w:rPr>
          <w:strike/>
          <w:sz w:val="18"/>
          <w:szCs w:val="18"/>
          <w:lang w:eastAsia="tr-TR"/>
        </w:rPr>
        <w:t>Pulmoner</w:t>
      </w:r>
      <w:r w:rsidRPr="00CB348A">
        <w:rPr>
          <w:strike/>
          <w:sz w:val="18"/>
          <w:szCs w:val="18"/>
          <w:lang w:eastAsia="tr-TR"/>
        </w:rPr>
        <w:t xml:space="preserve">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B43C22" w:rsidRDefault="004100F6" w:rsidP="0071191B">
      <w:pPr>
        <w:tabs>
          <w:tab w:val="left" w:pos="566"/>
        </w:tabs>
        <w:ind w:firstLine="567"/>
        <w:jc w:val="both"/>
        <w:rPr>
          <w:rFonts w:eastAsia="ヒラギノ明朝 Pro W3"/>
          <w:strike/>
          <w:color w:val="FF0000"/>
          <w:sz w:val="18"/>
          <w:szCs w:val="18"/>
        </w:rPr>
      </w:pPr>
      <w:r w:rsidRPr="00CB348A">
        <w:rPr>
          <w:strike/>
          <w:sz w:val="18"/>
          <w:szCs w:val="18"/>
        </w:rPr>
        <w:t xml:space="preserve">gerekmektedir. </w:t>
      </w:r>
      <w:r w:rsidR="0071191B" w:rsidRPr="00B43C22">
        <w:rPr>
          <w:rFonts w:eastAsia="ヒラギノ明朝 Pro W3"/>
          <w:strike/>
          <w:color w:val="FF0000"/>
          <w:sz w:val="18"/>
          <w:szCs w:val="18"/>
        </w:rPr>
        <w:t>Pulmoner hipertansiyonda hastaların;</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a) Fonksiyonel kapasitelerinin NHYA sınıf II, III veya IV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b) Vazoreaktivite testinin negatif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gerekmektedir.</w:t>
      </w:r>
    </w:p>
    <w:p w:rsidR="00857DA8" w:rsidRPr="00B43C22" w:rsidRDefault="0071191B" w:rsidP="0071191B">
      <w:pPr>
        <w:pStyle w:val="3-NormalYaz0"/>
        <w:ind w:firstLine="709"/>
        <w:outlineLvl w:val="4"/>
        <w:rPr>
          <w:strike/>
          <w:sz w:val="18"/>
          <w:szCs w:val="18"/>
          <w:lang w:eastAsia="tr-TR"/>
        </w:rPr>
      </w:pPr>
      <w:r w:rsidRPr="00B43C22">
        <w:rPr>
          <w:strike/>
          <w:sz w:val="18"/>
          <w:szCs w:val="18"/>
          <w:lang w:eastAsia="tr-TR"/>
        </w:rPr>
        <w:t xml:space="preserve"> </w:t>
      </w:r>
      <w:r w:rsidR="00857DA8" w:rsidRPr="00B43C22">
        <w:rPr>
          <w:strike/>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(3) Uygulanacak tedav</w:t>
      </w:r>
      <w:r w:rsidR="00525E06" w:rsidRPr="00B43C22">
        <w:rPr>
          <w:strike/>
          <w:sz w:val="18"/>
          <w:szCs w:val="18"/>
        </w:rPr>
        <w:t>i üç</w:t>
      </w:r>
      <w:r w:rsidRPr="00B43C22">
        <w:rPr>
          <w:strike/>
          <w:sz w:val="18"/>
          <w:szCs w:val="18"/>
        </w:rPr>
        <w:t>er aylık periyotlar halinde yukarıda açıklanan hususlar doğrultusunda sağlık kurulu raporunda belgelenecektir.</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572EDC" w:rsidRDefault="0077678A" w:rsidP="00B347C0">
      <w:pPr>
        <w:pStyle w:val="numbered10"/>
        <w:spacing w:before="0" w:beforeAutospacing="0" w:after="0" w:afterAutospacing="0"/>
        <w:ind w:firstLine="709"/>
        <w:jc w:val="both"/>
        <w:outlineLvl w:val="4"/>
        <w:rPr>
          <w:b/>
          <w:bCs/>
          <w:strike/>
          <w:color w:val="FF0000"/>
          <w:sz w:val="18"/>
          <w:szCs w:val="18"/>
        </w:rPr>
      </w:pPr>
      <w:r w:rsidRPr="00572EDC">
        <w:rPr>
          <w:b/>
          <w:bCs/>
          <w:strike/>
          <w:color w:val="FF0000"/>
          <w:sz w:val="18"/>
          <w:szCs w:val="18"/>
        </w:rPr>
        <w:t>(Ek</w:t>
      </w:r>
      <w:r w:rsidR="00190BA3" w:rsidRPr="00572EDC">
        <w:rPr>
          <w:b/>
          <w:bCs/>
          <w:strike/>
          <w:color w:val="FF0000"/>
          <w:sz w:val="18"/>
          <w:szCs w:val="18"/>
        </w:rPr>
        <w:t>:RG-26/09</w:t>
      </w:r>
      <w:r w:rsidRPr="00572EDC">
        <w:rPr>
          <w:b/>
          <w:bCs/>
          <w:strike/>
          <w:color w:val="FF0000"/>
          <w:sz w:val="18"/>
          <w:szCs w:val="18"/>
        </w:rPr>
        <w:t>/2</w:t>
      </w:r>
      <w:r w:rsidR="00190BA3" w:rsidRPr="00572EDC">
        <w:rPr>
          <w:b/>
          <w:bCs/>
          <w:strike/>
          <w:color w:val="FF0000"/>
          <w:sz w:val="18"/>
          <w:szCs w:val="18"/>
        </w:rPr>
        <w:t>013-28777</w:t>
      </w:r>
      <w:r w:rsidRPr="00572EDC">
        <w:rPr>
          <w:b/>
          <w:bCs/>
          <w:strike/>
          <w:color w:val="FF0000"/>
          <w:sz w:val="18"/>
          <w:szCs w:val="18"/>
        </w:rPr>
        <w:t>/8-c</w:t>
      </w:r>
      <w:r w:rsidR="00190BA3" w:rsidRPr="00572EDC">
        <w:rPr>
          <w:b/>
          <w:bCs/>
          <w:strike/>
          <w:color w:val="FF0000"/>
          <w:sz w:val="18"/>
          <w:szCs w:val="18"/>
        </w:rPr>
        <w:t xml:space="preserve"> md. Yürürlük:04/10</w:t>
      </w:r>
      <w:r w:rsidRPr="00572EDC">
        <w:rPr>
          <w:b/>
          <w:bCs/>
          <w:strike/>
          <w:color w:val="FF0000"/>
          <w:sz w:val="18"/>
          <w:szCs w:val="18"/>
        </w:rPr>
        <w:t>/2013)</w:t>
      </w:r>
    </w:p>
    <w:p w:rsidR="00EE445E" w:rsidRPr="00B43C22" w:rsidRDefault="00EE445E" w:rsidP="00EE445E">
      <w:pPr>
        <w:tabs>
          <w:tab w:val="left" w:pos="566"/>
        </w:tabs>
        <w:spacing w:line="240" w:lineRule="exact"/>
        <w:ind w:firstLine="566"/>
        <w:jc w:val="both"/>
        <w:rPr>
          <w:rFonts w:eastAsia="ヒラギノ明朝 Pro W3"/>
          <w:strike/>
          <w:color w:val="FF0000"/>
          <w:sz w:val="18"/>
          <w:szCs w:val="18"/>
        </w:rPr>
      </w:pPr>
      <w:bookmarkStart w:id="626" w:name="_Toc351975285"/>
      <w:r w:rsidRPr="00B43C22">
        <w:rPr>
          <w:rFonts w:eastAsia="ヒラギノ明朝 Pro W3"/>
          <w:strike/>
          <w:color w:val="FF0000"/>
          <w:sz w:val="18"/>
          <w:szCs w:val="18"/>
        </w:rPr>
        <w:t xml:space="preserve">   (6) Bosentan ve ambrisentan kombine kullanılamaz.</w:t>
      </w:r>
    </w:p>
    <w:p w:rsidR="00BC4675" w:rsidRPr="00572EDC" w:rsidRDefault="00BC4675" w:rsidP="00EE445E">
      <w:pPr>
        <w:tabs>
          <w:tab w:val="left" w:pos="566"/>
        </w:tabs>
        <w:spacing w:line="240" w:lineRule="exact"/>
        <w:ind w:firstLine="566"/>
        <w:jc w:val="both"/>
        <w:rPr>
          <w:rFonts w:eastAsia="ヒラギノ明朝 Pro W3"/>
          <w:b/>
          <w:strike/>
          <w:sz w:val="18"/>
          <w:szCs w:val="18"/>
        </w:rPr>
      </w:pPr>
      <w:r w:rsidRPr="00572EDC">
        <w:rPr>
          <w:rFonts w:eastAsia="ヒラギノ明朝 Pro W3"/>
          <w:b/>
          <w:strike/>
          <w:sz w:val="18"/>
          <w:szCs w:val="18"/>
        </w:rPr>
        <w:t xml:space="preserve">   (EK:RG- </w:t>
      </w:r>
      <w:r w:rsidR="00295AE1" w:rsidRPr="00572EDC">
        <w:rPr>
          <w:rFonts w:eastAsia="ヒラギノ明朝 Pro W3"/>
          <w:b/>
          <w:strike/>
          <w:sz w:val="18"/>
          <w:szCs w:val="18"/>
        </w:rPr>
        <w:t>25/07/2014-29071</w:t>
      </w:r>
      <w:r w:rsidRPr="00572EDC">
        <w:rPr>
          <w:rFonts w:eastAsia="ヒラギノ明朝 Pro W3"/>
          <w:b/>
          <w:strike/>
          <w:sz w:val="18"/>
          <w:szCs w:val="18"/>
        </w:rPr>
        <w:t xml:space="preserve"> / 35 md. Yürürlük: </w:t>
      </w:r>
      <w:r w:rsidR="00B22481" w:rsidRPr="00572EDC">
        <w:rPr>
          <w:rFonts w:eastAsia="ヒラギノ明朝 Pro W3"/>
          <w:b/>
          <w:strike/>
          <w:sz w:val="18"/>
          <w:szCs w:val="18"/>
        </w:rPr>
        <w:t>07/08/2014</w:t>
      </w:r>
      <w:r w:rsidRPr="00572EDC">
        <w:rPr>
          <w:rFonts w:eastAsia="ヒラギノ明朝 Pro W3"/>
          <w:b/>
          <w:strike/>
          <w:sz w:val="18"/>
          <w:szCs w:val="18"/>
        </w:rPr>
        <w:t xml:space="preserve"> )</w:t>
      </w:r>
    </w:p>
    <w:p w:rsidR="00572EDC" w:rsidRDefault="00BC4675" w:rsidP="00EE445E">
      <w:pPr>
        <w:tabs>
          <w:tab w:val="left" w:pos="566"/>
        </w:tabs>
        <w:spacing w:line="240" w:lineRule="exact"/>
        <w:ind w:firstLine="566"/>
        <w:jc w:val="both"/>
        <w:rPr>
          <w:rFonts w:eastAsia="ヒラギノ明朝 Pro W3"/>
          <w:sz w:val="18"/>
          <w:szCs w:val="18"/>
        </w:rPr>
      </w:pPr>
      <w:r w:rsidRPr="00B43C22">
        <w:rPr>
          <w:rFonts w:eastAsia="ヒラギノ明朝 Pro W3"/>
          <w:strike/>
          <w:color w:val="FF0000"/>
          <w:sz w:val="18"/>
          <w:szCs w:val="18"/>
        </w:rPr>
        <w:t xml:space="preserve">   (7)</w:t>
      </w:r>
      <w:r w:rsidRPr="00B43C22">
        <w:rPr>
          <w:strike/>
        </w:rPr>
        <w:t xml:space="preserve"> </w:t>
      </w:r>
      <w:r w:rsidRPr="00B43C22">
        <w:rPr>
          <w:rFonts w:eastAsia="ヒラギノ明朝 Pro W3"/>
          <w:strike/>
          <w:color w:val="FF0000"/>
          <w:sz w:val="18"/>
          <w:szCs w:val="18"/>
        </w:rPr>
        <w:t>Sildenafil ve tadalafil kombine kullanılamaz.</w:t>
      </w:r>
      <w:r w:rsidR="00572EDC" w:rsidRPr="00572EDC">
        <w:rPr>
          <w:rFonts w:eastAsia="ヒラギノ明朝 Pro W3"/>
          <w:sz w:val="18"/>
          <w:szCs w:val="18"/>
        </w:rPr>
        <w:t xml:space="preserve"> </w:t>
      </w:r>
    </w:p>
    <w:p w:rsidR="00BC4675" w:rsidRPr="00572EDC" w:rsidRDefault="00572EDC" w:rsidP="00EE445E">
      <w:pPr>
        <w:tabs>
          <w:tab w:val="left" w:pos="566"/>
        </w:tabs>
        <w:spacing w:line="240" w:lineRule="exact"/>
        <w:ind w:firstLine="566"/>
        <w:jc w:val="both"/>
        <w:rPr>
          <w:rFonts w:eastAsia="ヒラギノ明朝 Pro W3"/>
          <w:b/>
          <w:strike/>
          <w:color w:val="FF0000"/>
          <w:sz w:val="18"/>
          <w:szCs w:val="18"/>
        </w:rPr>
      </w:pPr>
      <w:r w:rsidRPr="00572EDC">
        <w:rPr>
          <w:rFonts w:eastAsia="ヒラギノ明朝 Pro W3"/>
          <w:b/>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B43C22">
        <w:rPr>
          <w:rFonts w:eastAsia="ヒラギノ明朝 Pro W3"/>
          <w:color w:val="FF0000"/>
          <w:sz w:val="18"/>
          <w:szCs w:val="18"/>
        </w:rPr>
        <w:t xml:space="preserve">        (1)</w:t>
      </w:r>
      <w:r w:rsidR="00C33660">
        <w:rPr>
          <w:rFonts w:eastAsia="ヒラギノ明朝 Pro W3"/>
          <w:color w:val="FF0000"/>
          <w:sz w:val="18"/>
          <w:szCs w:val="18"/>
        </w:rPr>
        <w:t xml:space="preserve"> </w:t>
      </w:r>
      <w:r w:rsidR="00AE3EE6" w:rsidRPr="00C33660">
        <w:rPr>
          <w:b/>
          <w:sz w:val="18"/>
          <w:szCs w:val="18"/>
        </w:rPr>
        <w:t>(Değişik:RG-</w:t>
      </w:r>
      <w:r w:rsidR="000D0309">
        <w:rPr>
          <w:b/>
          <w:sz w:val="18"/>
          <w:szCs w:val="18"/>
        </w:rPr>
        <w:t>05</w:t>
      </w:r>
      <w:r w:rsidR="00AE3EE6" w:rsidRPr="00C33660">
        <w:rPr>
          <w:b/>
          <w:sz w:val="18"/>
          <w:szCs w:val="18"/>
        </w:rPr>
        <w:t>/0</w:t>
      </w:r>
      <w:r w:rsidR="00DE4A94">
        <w:rPr>
          <w:b/>
          <w:sz w:val="18"/>
          <w:szCs w:val="18"/>
        </w:rPr>
        <w:t>8</w:t>
      </w:r>
      <w:r w:rsidR="00AE3EE6" w:rsidRPr="00C33660">
        <w:rPr>
          <w:b/>
          <w:sz w:val="18"/>
          <w:szCs w:val="18"/>
        </w:rPr>
        <w:t>/2015-29</w:t>
      </w:r>
      <w:r w:rsidR="000D0309">
        <w:rPr>
          <w:b/>
          <w:sz w:val="18"/>
          <w:szCs w:val="18"/>
        </w:rPr>
        <w:t>436</w:t>
      </w:r>
      <w:r w:rsidR="00AE3EE6" w:rsidRPr="00C33660">
        <w:rPr>
          <w:b/>
          <w:sz w:val="18"/>
          <w:szCs w:val="18"/>
        </w:rPr>
        <w:t>/</w:t>
      </w:r>
      <w:r w:rsidR="00C33660">
        <w:rPr>
          <w:b/>
          <w:sz w:val="18"/>
          <w:szCs w:val="18"/>
        </w:rPr>
        <w:t>21</w:t>
      </w:r>
      <w:r w:rsidR="00AE3EE6" w:rsidRPr="00C33660">
        <w:rPr>
          <w:b/>
          <w:sz w:val="18"/>
          <w:szCs w:val="18"/>
        </w:rPr>
        <w:t xml:space="preserve"> md. Yürürlük:</w:t>
      </w:r>
      <w:r w:rsidR="000D0309">
        <w:rPr>
          <w:b/>
          <w:sz w:val="18"/>
          <w:szCs w:val="18"/>
        </w:rPr>
        <w:t>13</w:t>
      </w:r>
      <w:r w:rsidR="00AE3EE6" w:rsidRPr="00C33660">
        <w:rPr>
          <w:b/>
          <w:sz w:val="18"/>
          <w:szCs w:val="18"/>
        </w:rPr>
        <w:t>/0</w:t>
      </w:r>
      <w:r w:rsidR="00DE4A94">
        <w:rPr>
          <w:b/>
          <w:sz w:val="18"/>
          <w:szCs w:val="18"/>
        </w:rPr>
        <w:t>8</w:t>
      </w:r>
      <w:r w:rsidR="00AE3EE6" w:rsidRPr="00C33660">
        <w:rPr>
          <w:b/>
          <w:sz w:val="18"/>
          <w:szCs w:val="18"/>
        </w:rPr>
        <w:t xml:space="preserve">/2015) </w:t>
      </w:r>
      <w:r w:rsidRPr="00AE3EE6">
        <w:rPr>
          <w:rFonts w:eastAsia="ヒラギノ明朝 Pro W3"/>
          <w:strike/>
          <w:color w:val="FF0000"/>
          <w:sz w:val="18"/>
          <w:szCs w:val="18"/>
        </w:rPr>
        <w:t>Pulmoner hipertansiyonda hastaların;</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a) Fonksiyonel kapasitelerinin NHYA sınıf II, III veya IV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b) Vazoreaktivite testinin negatif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gerekmektedir.</w:t>
      </w:r>
    </w:p>
    <w:p w:rsidR="00AE3EE6" w:rsidRPr="00294AA3" w:rsidRDefault="00AE3EE6" w:rsidP="00AE3EE6">
      <w:pPr>
        <w:spacing w:line="240" w:lineRule="exact"/>
        <w:ind w:firstLine="709"/>
        <w:rPr>
          <w:noProof/>
          <w:sz w:val="18"/>
          <w:szCs w:val="18"/>
        </w:rPr>
      </w:pPr>
      <w:r w:rsidRPr="00294AA3">
        <w:rPr>
          <w:noProof/>
          <w:sz w:val="18"/>
          <w:szCs w:val="18"/>
        </w:rPr>
        <w:t>Pulmoner hipertansiyonda;</w:t>
      </w:r>
    </w:p>
    <w:p w:rsidR="00AE3EE6" w:rsidRPr="00294AA3" w:rsidRDefault="00AE3EE6" w:rsidP="00AE3EE6">
      <w:pPr>
        <w:spacing w:line="240" w:lineRule="exact"/>
        <w:ind w:firstLine="709"/>
        <w:jc w:val="both"/>
        <w:rPr>
          <w:noProof/>
          <w:sz w:val="18"/>
          <w:szCs w:val="18"/>
        </w:rPr>
      </w:pPr>
      <w:r w:rsidRPr="00294AA3">
        <w:rPr>
          <w:noProof/>
          <w:sz w:val="18"/>
          <w:szCs w:val="18"/>
        </w:rPr>
        <w:t xml:space="preserve"> a) Fonksiyonel kapasitelerinin NHYA sınıf II, III veya IV olması ve vazoreaktivite testinin negatif olması durumunda hastalarda tedaviye  başlanır.</w:t>
      </w:r>
    </w:p>
    <w:p w:rsidR="00AE3EE6" w:rsidRPr="00294AA3" w:rsidRDefault="00AE3EE6" w:rsidP="00AE3EE6">
      <w:pPr>
        <w:spacing w:line="240" w:lineRule="exact"/>
        <w:ind w:firstLine="709"/>
        <w:rPr>
          <w:rFonts w:eastAsia="ヒラギノ明朝 Pro W3"/>
          <w:strike/>
          <w:sz w:val="18"/>
          <w:szCs w:val="18"/>
        </w:rPr>
      </w:pPr>
      <w:r w:rsidRPr="00294AA3">
        <w:rPr>
          <w:noProof/>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lastRenderedPageBreak/>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EE445E"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(3) Her üç aylık tedavi sonunda egzersiz kapasitesinde (6 dakika yürüme testi) düzelme olması veya DSÖ fonksiyonel sınıfında iyileşme olması 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w:t>
      </w:r>
      <w:r w:rsidR="00B43C22" w:rsidRPr="00B43C22">
        <w:rPr>
          <w:rFonts w:eastAsia="ヒラギノ明朝 Pro W3"/>
          <w:color w:val="00B050"/>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C96B19">
        <w:rPr>
          <w:color w:val="FF0000"/>
          <w:sz w:val="18"/>
          <w:szCs w:val="18"/>
          <w:lang w:eastAsia="en-US"/>
        </w:rPr>
        <w:t>Pegaptanib sodyum, ranibizumab</w:t>
      </w:r>
      <w:r w:rsidR="0007660F" w:rsidRPr="0007660F">
        <w:rPr>
          <w:sz w:val="18"/>
          <w:szCs w:val="18"/>
          <w:lang w:eastAsia="en-US"/>
        </w:rPr>
        <w:t>,</w:t>
      </w:r>
      <w:r w:rsidR="0007660F" w:rsidRPr="0007660F">
        <w:rPr>
          <w:color w:val="FF0000"/>
          <w:sz w:val="18"/>
          <w:szCs w:val="18"/>
          <w:lang w:eastAsia="en-US"/>
        </w:rPr>
        <w:t xml:space="preserve"> </w:t>
      </w:r>
      <w:r w:rsidR="0007660F" w:rsidRPr="0007660F">
        <w:rPr>
          <w:sz w:val="18"/>
          <w:szCs w:val="18"/>
          <w:lang w:eastAsia="en-US"/>
        </w:rPr>
        <w:t>aflibersept</w:t>
      </w:r>
      <w:r w:rsidRPr="00C96B19">
        <w:rPr>
          <w:color w:val="FF0000"/>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F820EC" w:rsidRPr="00F820EC" w:rsidRDefault="00C96B19" w:rsidP="00F820EC">
      <w:pPr>
        <w:tabs>
          <w:tab w:val="left" w:pos="602"/>
        </w:tabs>
        <w:ind w:firstLine="567"/>
        <w:jc w:val="both"/>
        <w:outlineLvl w:val="4"/>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F820EC">
        <w:rPr>
          <w:b/>
          <w:sz w:val="18"/>
          <w:szCs w:val="18"/>
        </w:rPr>
        <w:t>(Değişik:RG-</w:t>
      </w:r>
      <w:r w:rsidR="00DA5D87">
        <w:rPr>
          <w:b/>
          <w:sz w:val="18"/>
          <w:szCs w:val="18"/>
        </w:rPr>
        <w:t>05</w:t>
      </w:r>
      <w:r w:rsidR="00AE3EE6" w:rsidRPr="00F820EC">
        <w:rPr>
          <w:b/>
          <w:sz w:val="18"/>
          <w:szCs w:val="18"/>
        </w:rPr>
        <w:t>/0</w:t>
      </w:r>
      <w:r w:rsidR="00DE4A94">
        <w:rPr>
          <w:b/>
          <w:sz w:val="18"/>
          <w:szCs w:val="18"/>
        </w:rPr>
        <w:t>8</w:t>
      </w:r>
      <w:r w:rsidR="00AE3EE6" w:rsidRPr="00F820EC">
        <w:rPr>
          <w:b/>
          <w:sz w:val="18"/>
          <w:szCs w:val="18"/>
        </w:rPr>
        <w:t>/2015-29</w:t>
      </w:r>
      <w:r w:rsidR="00DA5D87">
        <w:rPr>
          <w:b/>
          <w:sz w:val="18"/>
          <w:szCs w:val="18"/>
        </w:rPr>
        <w:t>436</w:t>
      </w:r>
      <w:r w:rsidR="00AE3EE6" w:rsidRPr="00F820EC">
        <w:rPr>
          <w:b/>
          <w:sz w:val="18"/>
          <w:szCs w:val="18"/>
        </w:rPr>
        <w:t>/</w:t>
      </w:r>
      <w:r w:rsidR="003E3946">
        <w:rPr>
          <w:b/>
          <w:sz w:val="18"/>
          <w:szCs w:val="18"/>
        </w:rPr>
        <w:t xml:space="preserve"> </w:t>
      </w:r>
      <w:r w:rsidR="00F820EC" w:rsidRPr="00F820EC">
        <w:rPr>
          <w:b/>
          <w:sz w:val="18"/>
          <w:szCs w:val="18"/>
        </w:rPr>
        <w:t>22</w:t>
      </w:r>
      <w:r w:rsidR="00AE3EE6" w:rsidRPr="00F820EC">
        <w:rPr>
          <w:b/>
          <w:sz w:val="18"/>
          <w:szCs w:val="18"/>
        </w:rPr>
        <w:t>md. Yürürlük:</w:t>
      </w:r>
      <w:r w:rsidR="00DA5D87">
        <w:rPr>
          <w:b/>
          <w:sz w:val="18"/>
          <w:szCs w:val="18"/>
        </w:rPr>
        <w:t>13</w:t>
      </w:r>
      <w:r w:rsidR="00AE3EE6" w:rsidRPr="00F820EC">
        <w:rPr>
          <w:b/>
          <w:sz w:val="18"/>
          <w:szCs w:val="18"/>
        </w:rPr>
        <w:t>/0</w:t>
      </w:r>
      <w:r w:rsidR="00DE4A94">
        <w:rPr>
          <w:b/>
          <w:sz w:val="18"/>
          <w:szCs w:val="18"/>
        </w:rPr>
        <w:t>8</w:t>
      </w:r>
      <w:r w:rsidR="00AE3EE6" w:rsidRPr="00F820EC">
        <w:rPr>
          <w:b/>
          <w:sz w:val="18"/>
          <w:szCs w:val="18"/>
        </w:rPr>
        <w:t xml:space="preserve">/2015) </w:t>
      </w:r>
      <w:r w:rsidR="0007660F" w:rsidRPr="00AE3EE6">
        <w:rPr>
          <w:rFonts w:eastAsia="ヒラギノ明朝 Pro W3"/>
          <w:b/>
          <w:strike/>
          <w:sz w:val="18"/>
          <w:szCs w:val="18"/>
        </w:rPr>
        <w:t xml:space="preserve">(EK: RG- </w:t>
      </w:r>
      <w:r w:rsidR="005E316E" w:rsidRPr="00AE3EE6">
        <w:rPr>
          <w:rFonts w:eastAsia="ヒラギノ明朝 Pro W3"/>
          <w:b/>
          <w:strike/>
          <w:sz w:val="18"/>
          <w:szCs w:val="18"/>
        </w:rPr>
        <w:t>18</w:t>
      </w:r>
      <w:r w:rsidR="0007660F" w:rsidRPr="00AE3EE6">
        <w:rPr>
          <w:rFonts w:eastAsia="ヒラギノ明朝 Pro W3"/>
          <w:b/>
          <w:strike/>
          <w:sz w:val="18"/>
          <w:szCs w:val="18"/>
        </w:rPr>
        <w:t>/02/2015-</w:t>
      </w:r>
      <w:r w:rsidR="005E316E" w:rsidRPr="00AE3EE6">
        <w:rPr>
          <w:rFonts w:eastAsia="ヒラギノ明朝 Pro W3"/>
          <w:b/>
          <w:strike/>
          <w:sz w:val="18"/>
          <w:szCs w:val="18"/>
        </w:rPr>
        <w:t>29271</w:t>
      </w:r>
      <w:r w:rsidR="0007660F" w:rsidRPr="00AE3EE6">
        <w:rPr>
          <w:rFonts w:eastAsia="ヒラギノ明朝 Pro W3"/>
          <w:b/>
          <w:strike/>
          <w:sz w:val="18"/>
          <w:szCs w:val="18"/>
        </w:rPr>
        <w:t xml:space="preserve"> / 1</w:t>
      </w:r>
      <w:r w:rsidR="00784B04" w:rsidRPr="00AE3EE6">
        <w:rPr>
          <w:rFonts w:eastAsia="ヒラギノ明朝 Pro W3"/>
          <w:b/>
          <w:strike/>
          <w:sz w:val="18"/>
          <w:szCs w:val="18"/>
        </w:rPr>
        <w:t>6</w:t>
      </w:r>
      <w:r w:rsidR="0007660F" w:rsidRPr="00AE3EE6">
        <w:rPr>
          <w:rFonts w:eastAsia="ヒラギノ明朝 Pro W3"/>
          <w:b/>
          <w:strike/>
          <w:sz w:val="18"/>
          <w:szCs w:val="18"/>
        </w:rPr>
        <w:t xml:space="preserve">-a md. Yürürlük: </w:t>
      </w:r>
      <w:r w:rsidR="00572EDC" w:rsidRPr="00AE3EE6">
        <w:rPr>
          <w:b/>
          <w:strike/>
          <w:sz w:val="18"/>
          <w:szCs w:val="18"/>
        </w:rPr>
        <w:t xml:space="preserve">28/02/2015) </w:t>
      </w:r>
      <w:r w:rsidRPr="00AE3EE6">
        <w:rPr>
          <w:strike/>
          <w:color w:val="FF0000"/>
          <w:sz w:val="18"/>
          <w:szCs w:val="18"/>
          <w:lang w:eastAsia="en-US"/>
        </w:rPr>
        <w:t>Ranibizumab</w:t>
      </w:r>
      <w:r w:rsidR="0007660F" w:rsidRPr="00AE3EE6">
        <w:rPr>
          <w:strike/>
          <w:color w:val="FF0000"/>
          <w:sz w:val="18"/>
          <w:szCs w:val="18"/>
          <w:lang w:eastAsia="en-US"/>
        </w:rPr>
        <w:t xml:space="preserve"> </w:t>
      </w:r>
      <w:r w:rsidR="0007660F" w:rsidRPr="00AE3EE6">
        <w:rPr>
          <w:strike/>
          <w:sz w:val="18"/>
          <w:szCs w:val="18"/>
          <w:lang w:eastAsia="en-US"/>
        </w:rPr>
        <w:t>ve aflibersept</w:t>
      </w:r>
      <w:r w:rsidRPr="00AE3EE6">
        <w:rPr>
          <w:strike/>
          <w:color w:val="FF0000"/>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00AE3EE6">
        <w:rPr>
          <w:strike/>
          <w:color w:val="FF0000"/>
          <w:sz w:val="18"/>
          <w:szCs w:val="18"/>
          <w:lang w:eastAsia="en-US"/>
        </w:rPr>
        <w:t xml:space="preserve"> </w:t>
      </w:r>
      <w:r w:rsidR="00F820EC" w:rsidRPr="00F820EC">
        <w:rPr>
          <w:noProof/>
          <w:sz w:val="18"/>
          <w:szCs w:val="18"/>
        </w:rPr>
        <w:t xml:space="preserve">Ranibizumab ve aflibersept; hasta anamnezi, FFA ve lezyona ait renkli resim varlığına ait bilgiler 3 ay süreli sağlık kurulu raporunda belirtilerek birer ay arayla 3 kez yükleme dozuyla başlanır. 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w:t>
      </w:r>
      <w:r w:rsidR="00F820EC" w:rsidRPr="00F820EC">
        <w:rPr>
          <w:noProof/>
          <w:sz w:val="18"/>
          <w:szCs w:val="18"/>
        </w:rPr>
        <w:lastRenderedPageBreak/>
        <w:t>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4.2.33.B - </w:t>
      </w:r>
      <w:r w:rsidR="0007660F" w:rsidRPr="005E316E">
        <w:rPr>
          <w:rFonts w:eastAsia="ヒラギノ明朝 Pro W3"/>
          <w:b/>
          <w:sz w:val="18"/>
          <w:szCs w:val="18"/>
        </w:rPr>
        <w:t xml:space="preserve">(Değişik: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07660F">
        <w:rPr>
          <w:b/>
          <w:bCs/>
          <w:iCs/>
          <w:strike/>
          <w:color w:val="FF0000"/>
          <w:sz w:val="18"/>
          <w:szCs w:val="18"/>
        </w:rPr>
        <w:t>Retina ven tıkanıklığında ilaç kullanım ilkeleri</w:t>
      </w:r>
      <w:r w:rsidR="0007660F">
        <w:rPr>
          <w:b/>
          <w:bCs/>
          <w:iCs/>
          <w:color w:val="FF0000"/>
          <w:sz w:val="18"/>
          <w:szCs w:val="18"/>
        </w:rPr>
        <w:t xml:space="preserve">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707E4C"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07E4C">
        <w:rPr>
          <w:rFonts w:ascii="Times New Roman" w:hAnsi="Times New Roman" w:cs="Times New Roman"/>
          <w:color w:val="auto"/>
          <w:sz w:val="18"/>
          <w:szCs w:val="18"/>
        </w:rPr>
        <w:t>(Değişik:RG-</w:t>
      </w:r>
      <w:r w:rsidR="00FE06AB">
        <w:rPr>
          <w:rFonts w:ascii="Times New Roman" w:hAnsi="Times New Roman" w:cs="Times New Roman"/>
          <w:color w:val="auto"/>
          <w:sz w:val="18"/>
          <w:szCs w:val="18"/>
        </w:rPr>
        <w:t>05</w:t>
      </w:r>
      <w:r w:rsid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707E4C">
        <w:rPr>
          <w:rFonts w:ascii="Times New Roman" w:hAnsi="Times New Roman" w:cs="Times New Roman"/>
          <w:color w:val="auto"/>
          <w:sz w:val="18"/>
          <w:szCs w:val="18"/>
        </w:rPr>
        <w:t>/2015-29</w:t>
      </w:r>
      <w:r w:rsidR="00FE06AB">
        <w:rPr>
          <w:rFonts w:ascii="Times New Roman" w:hAnsi="Times New Roman" w:cs="Times New Roman"/>
          <w:color w:val="auto"/>
          <w:sz w:val="18"/>
          <w:szCs w:val="18"/>
        </w:rPr>
        <w:t>436</w:t>
      </w:r>
      <w:r w:rsidR="00707E4C">
        <w:rPr>
          <w:rFonts w:ascii="Times New Roman" w:hAnsi="Times New Roman" w:cs="Times New Roman"/>
          <w:color w:val="auto"/>
          <w:sz w:val="18"/>
          <w:szCs w:val="18"/>
        </w:rPr>
        <w:t>/23</w:t>
      </w:r>
      <w:r w:rsidR="00AE3EE6" w:rsidRPr="00707E4C">
        <w:rPr>
          <w:rFonts w:ascii="Times New Roman" w:hAnsi="Times New Roman" w:cs="Times New Roman"/>
          <w:color w:val="auto"/>
          <w:sz w:val="18"/>
          <w:szCs w:val="18"/>
        </w:rPr>
        <w:t xml:space="preserve"> md. Yürürlük:</w:t>
      </w:r>
      <w:r w:rsidR="00FE06AB">
        <w:rPr>
          <w:rFonts w:ascii="Times New Roman" w:hAnsi="Times New Roman" w:cs="Times New Roman"/>
          <w:color w:val="auto"/>
          <w:sz w:val="18"/>
          <w:szCs w:val="18"/>
        </w:rPr>
        <w:t>13</w:t>
      </w:r>
      <w:r w:rsidR="00AE3EE6" w:rsidRP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AE3EE6" w:rsidRPr="00707E4C">
        <w:rPr>
          <w:rFonts w:ascii="Times New Roman" w:hAnsi="Times New Roman" w:cs="Times New Roman"/>
          <w:color w:val="auto"/>
          <w:sz w:val="18"/>
          <w:szCs w:val="18"/>
        </w:rPr>
        <w:t xml:space="preserve">/2015) </w:t>
      </w:r>
      <w:r w:rsidR="002421DC" w:rsidRPr="009F272B">
        <w:rPr>
          <w:rFonts w:ascii="Times New Roman" w:hAnsi="Times New Roman" w:cs="Times New Roman"/>
          <w:strike/>
          <w:color w:val="FF0000"/>
          <w:sz w:val="18"/>
          <w:szCs w:val="18"/>
        </w:rPr>
        <w:t>(Değişik: RG-</w:t>
      </w:r>
      <w:r w:rsidR="005E316E" w:rsidRPr="009F272B">
        <w:rPr>
          <w:rFonts w:ascii="Times New Roman" w:hAnsi="Times New Roman" w:cs="Times New Roman"/>
          <w:strike/>
          <w:color w:val="FF0000"/>
          <w:sz w:val="18"/>
          <w:szCs w:val="18"/>
        </w:rPr>
        <w:t>18</w:t>
      </w:r>
      <w:r w:rsidR="002421DC" w:rsidRPr="009F272B">
        <w:rPr>
          <w:rFonts w:ascii="Times New Roman" w:hAnsi="Times New Roman" w:cs="Times New Roman"/>
          <w:strike/>
          <w:color w:val="FF0000"/>
          <w:sz w:val="18"/>
          <w:szCs w:val="18"/>
        </w:rPr>
        <w:t>/02/2015-</w:t>
      </w:r>
      <w:r w:rsidR="005E316E" w:rsidRPr="009F272B">
        <w:rPr>
          <w:rFonts w:ascii="Times New Roman" w:hAnsi="Times New Roman" w:cs="Times New Roman"/>
          <w:strike/>
          <w:color w:val="FF0000"/>
          <w:sz w:val="18"/>
          <w:szCs w:val="18"/>
        </w:rPr>
        <w:t>29271</w:t>
      </w:r>
      <w:r w:rsidR="002421DC" w:rsidRPr="009F272B">
        <w:rPr>
          <w:rFonts w:ascii="Times New Roman" w:hAnsi="Times New Roman" w:cs="Times New Roman"/>
          <w:strike/>
          <w:color w:val="FF0000"/>
          <w:sz w:val="18"/>
          <w:szCs w:val="18"/>
        </w:rPr>
        <w:t xml:space="preserve"> / 1</w:t>
      </w:r>
      <w:r w:rsidR="00784B04" w:rsidRPr="009F272B">
        <w:rPr>
          <w:rFonts w:ascii="Times New Roman" w:hAnsi="Times New Roman" w:cs="Times New Roman"/>
          <w:strike/>
          <w:color w:val="FF0000"/>
          <w:sz w:val="18"/>
          <w:szCs w:val="18"/>
        </w:rPr>
        <w:t>7</w:t>
      </w:r>
      <w:r w:rsidR="002421DC" w:rsidRPr="009F272B">
        <w:rPr>
          <w:rFonts w:ascii="Times New Roman" w:hAnsi="Times New Roman" w:cs="Times New Roman"/>
          <w:strike/>
          <w:color w:val="FF0000"/>
          <w:sz w:val="18"/>
          <w:szCs w:val="18"/>
        </w:rPr>
        <w:t xml:space="preserve"> md. Yürürlük: </w:t>
      </w:r>
      <w:r w:rsidR="00572EDC" w:rsidRPr="009F272B">
        <w:rPr>
          <w:rFonts w:ascii="Times New Roman" w:hAnsi="Times New Roman" w:cs="Times New Roman"/>
          <w:strike/>
          <w:color w:val="FF0000"/>
          <w:sz w:val="18"/>
          <w:szCs w:val="18"/>
        </w:rPr>
        <w:t>28/02/2015)</w:t>
      </w:r>
      <w:r w:rsidR="00572EDC">
        <w:rPr>
          <w:rFonts w:ascii="Times New Roman" w:hAnsi="Times New Roman" w:cs="Times New Roman"/>
          <w:color w:val="FF0000"/>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c)Üçüncü basamak sağlık kurumlarında bu durumların belirtildiği nöroloji uzman hekiminin yer aldığı sağlık kurulu raporuna dayanılarak nöroloji uzman hekimleri tarafından reçete edilir. </w:t>
      </w:r>
    </w:p>
    <w:p w:rsidR="002421DC" w:rsidRPr="00F30F25" w:rsidRDefault="00300F73" w:rsidP="00300F73">
      <w:pPr>
        <w:spacing w:line="240" w:lineRule="exact"/>
        <w:jc w:val="both"/>
        <w:rPr>
          <w:strike/>
          <w:sz w:val="18"/>
          <w:szCs w:val="18"/>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 </w:t>
      </w:r>
      <w:r w:rsidR="00055AC7">
        <w:rPr>
          <w:b/>
          <w:noProof/>
          <w:sz w:val="18"/>
          <w:szCs w:val="18"/>
          <w:lang w:val="en-US"/>
        </w:rPr>
        <w:t>(</w:t>
      </w:r>
      <w:r w:rsidR="00F30F25" w:rsidRPr="00F30F25">
        <w:rPr>
          <w:b/>
          <w:noProof/>
          <w:sz w:val="18"/>
          <w:szCs w:val="18"/>
          <w:lang w:val="en-US"/>
        </w:rPr>
        <w:t>Mülga</w:t>
      </w:r>
      <w:r w:rsidR="00F30F25" w:rsidRPr="00F30F25">
        <w:rPr>
          <w:b/>
          <w:sz w:val="18"/>
          <w:szCs w:val="18"/>
        </w:rPr>
        <w:t xml:space="preserve"> RG-</w:t>
      </w:r>
      <w:r w:rsidR="00F30F25">
        <w:rPr>
          <w:b/>
          <w:sz w:val="18"/>
          <w:szCs w:val="18"/>
        </w:rPr>
        <w:t>21/04</w:t>
      </w:r>
      <w:r w:rsidR="00F30F25" w:rsidRPr="00F30F25">
        <w:rPr>
          <w:b/>
          <w:sz w:val="18"/>
          <w:szCs w:val="18"/>
        </w:rPr>
        <w:t>/2015-</w:t>
      </w:r>
      <w:r w:rsidR="00F30F25">
        <w:rPr>
          <w:b/>
          <w:sz w:val="18"/>
          <w:szCs w:val="18"/>
        </w:rPr>
        <w:t>29333</w:t>
      </w:r>
      <w:r w:rsidR="00F30F25" w:rsidRPr="00F30F25">
        <w:rPr>
          <w:b/>
          <w:sz w:val="18"/>
          <w:szCs w:val="18"/>
        </w:rPr>
        <w:t xml:space="preserve"> / 1</w:t>
      </w:r>
      <w:r w:rsidR="00F30F25">
        <w:rPr>
          <w:b/>
          <w:sz w:val="18"/>
          <w:szCs w:val="18"/>
        </w:rPr>
        <w:t>2</w:t>
      </w:r>
      <w:r w:rsidR="00F30F25" w:rsidRPr="00F30F25">
        <w:rPr>
          <w:b/>
          <w:sz w:val="18"/>
          <w:szCs w:val="18"/>
        </w:rPr>
        <w:t xml:space="preserve"> md. Yürürlük: </w:t>
      </w:r>
      <w:r w:rsidR="00F30F25">
        <w:rPr>
          <w:b/>
          <w:sz w:val="18"/>
          <w:szCs w:val="18"/>
        </w:rPr>
        <w:t>30/04</w:t>
      </w:r>
      <w:r w:rsidR="00F30F25" w:rsidRPr="00F30F25">
        <w:rPr>
          <w:b/>
          <w:sz w:val="18"/>
          <w:szCs w:val="18"/>
        </w:rPr>
        <w:t>/2015</w:t>
      </w:r>
      <w:r>
        <w:rPr>
          <w:b/>
          <w:sz w:val="18"/>
          <w:szCs w:val="18"/>
        </w:rPr>
        <w:t>)</w:t>
      </w:r>
      <w:r w:rsidR="002421DC" w:rsidRPr="00F30F25">
        <w:rPr>
          <w:strike/>
          <w:noProof/>
          <w:color w:val="FF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0"/>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lastRenderedPageBreak/>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(Değişik:RG-</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RG-30/08/2014-29104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572EDC" w:rsidRDefault="00857DA8" w:rsidP="00572EDC">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2421DC" w:rsidRPr="00572EDC" w:rsidRDefault="00572EDC" w:rsidP="00572EDC">
      <w:pPr>
        <w:jc w:val="both"/>
        <w:outlineLvl w:val="4"/>
        <w:rPr>
          <w:sz w:val="18"/>
          <w:szCs w:val="18"/>
        </w:rPr>
      </w:pPr>
      <w:r>
        <w:rPr>
          <w:sz w:val="18"/>
          <w:szCs w:val="18"/>
        </w:rPr>
        <w:lastRenderedPageBreak/>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5E316E">
        <w:rPr>
          <w:rFonts w:eastAsia="ヒラギノ明朝 Pro W3"/>
          <w:b/>
          <w:sz w:val="18"/>
          <w:szCs w:val="18"/>
        </w:rPr>
        <w:t>(EK: RG-</w:t>
      </w:r>
      <w:r w:rsidR="001403C3" w:rsidRPr="005E316E">
        <w:rPr>
          <w:rFonts w:eastAsia="ヒラギノ明朝 Pro W3"/>
          <w:b/>
          <w:sz w:val="18"/>
          <w:szCs w:val="18"/>
        </w:rPr>
        <w:t>18</w:t>
      </w:r>
      <w:r w:rsidR="002421DC" w:rsidRPr="005E316E">
        <w:rPr>
          <w:rFonts w:eastAsia="ヒラギノ明朝 Pro W3"/>
          <w:b/>
          <w:sz w:val="18"/>
          <w:szCs w:val="18"/>
        </w:rPr>
        <w:t>/02/2015-</w:t>
      </w:r>
      <w:r w:rsidR="001403C3" w:rsidRPr="005E316E">
        <w:rPr>
          <w:rFonts w:eastAsia="ヒラギノ明朝 Pro W3"/>
          <w:b/>
          <w:sz w:val="18"/>
          <w:szCs w:val="18"/>
        </w:rPr>
        <w:t>29271</w:t>
      </w:r>
      <w:r w:rsidR="002421DC" w:rsidRPr="005E316E">
        <w:rPr>
          <w:rFonts w:eastAsia="ヒラギノ明朝 Pro W3"/>
          <w:b/>
          <w:sz w:val="18"/>
          <w:szCs w:val="18"/>
        </w:rPr>
        <w:t>/ 1</w:t>
      </w:r>
      <w:r w:rsidR="00784B04" w:rsidRPr="005E316E">
        <w:rPr>
          <w:rFonts w:eastAsia="ヒラギノ明朝 Pro W3"/>
          <w:b/>
          <w:sz w:val="18"/>
          <w:szCs w:val="18"/>
        </w:rPr>
        <w:t>8</w:t>
      </w:r>
      <w:r w:rsidR="002421DC" w:rsidRPr="005E316E">
        <w:rPr>
          <w:rFonts w:eastAsia="ヒラギノ明朝 Pro W3"/>
          <w:b/>
          <w:sz w:val="18"/>
          <w:szCs w:val="18"/>
        </w:rPr>
        <w:t xml:space="preserve"> md.</w:t>
      </w:r>
      <w:r w:rsidR="005E316E">
        <w:rPr>
          <w:rFonts w:eastAsia="ヒラギノ明朝 Pro W3"/>
          <w:b/>
          <w:sz w:val="18"/>
          <w:szCs w:val="18"/>
        </w:rPr>
        <w:t xml:space="preserve"> </w:t>
      </w:r>
      <w:r w:rsidR="002421DC" w:rsidRPr="005E316E">
        <w:rPr>
          <w:rFonts w:eastAsia="ヒラギノ明朝 Pro W3"/>
          <w:b/>
          <w:sz w:val="18"/>
          <w:szCs w:val="18"/>
        </w:rPr>
        <w:t xml:space="preserve">Yürürlük: </w:t>
      </w:r>
      <w:r w:rsidRPr="00572EDC">
        <w:rPr>
          <w:rFonts w:eastAsia="ヒラギノ明朝 Pro W3"/>
          <w:b/>
          <w:sz w:val="18"/>
          <w:szCs w:val="18"/>
        </w:rPr>
        <w:t>28/02/2015)</w:t>
      </w:r>
      <w:r>
        <w:rPr>
          <w:rFonts w:eastAsia="ヒラギノ明朝 Pro W3"/>
          <w:b/>
          <w:sz w:val="18"/>
          <w:szCs w:val="18"/>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yalnızca 15 kg vücut ağırlığının üzerinde olan 4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41586D" w:rsidRDefault="00857DA8" w:rsidP="00533018">
      <w:pPr>
        <w:pStyle w:val="AralkYok"/>
        <w:ind w:firstLine="709"/>
        <w:jc w:val="both"/>
        <w:rPr>
          <w:rFonts w:ascii="Times New Roman" w:hAnsi="Times New Roman" w:cs="Times New Roman"/>
          <w:strike/>
          <w:sz w:val="18"/>
          <w:szCs w:val="18"/>
        </w:rPr>
      </w:pPr>
      <w:r w:rsidRPr="0041586D">
        <w:rPr>
          <w:rFonts w:ascii="Times New Roman" w:hAnsi="Times New Roman" w:cs="Times New Roman"/>
          <w:strike/>
          <w:sz w:val="18"/>
          <w:szCs w:val="18"/>
        </w:rPr>
        <w:t xml:space="preserve">(4) </w:t>
      </w:r>
      <w:r w:rsidR="00755F67" w:rsidRPr="0041586D">
        <w:rPr>
          <w:rFonts w:ascii="Times New Roman" w:hAnsi="Times New Roman" w:cs="Times New Roman"/>
          <w:strike/>
          <w:sz w:val="18"/>
          <w:szCs w:val="18"/>
        </w:rPr>
        <w:t>EK-4/C</w:t>
      </w:r>
      <w:r w:rsidRPr="0041586D">
        <w:rPr>
          <w:rFonts w:ascii="Times New Roman" w:hAnsi="Times New Roman" w:cs="Times New Roman"/>
          <w:strike/>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41586D" w:rsidRDefault="0041586D" w:rsidP="00533018">
      <w:pPr>
        <w:pStyle w:val="AralkYok"/>
        <w:ind w:firstLine="709"/>
        <w:jc w:val="both"/>
        <w:rPr>
          <w:rFonts w:ascii="Times New Roman" w:hAnsi="Times New Roman" w:cs="Times New Roman"/>
          <w:sz w:val="18"/>
          <w:szCs w:val="18"/>
        </w:rPr>
      </w:pPr>
      <w:r w:rsidRPr="003A0CC3">
        <w:rPr>
          <w:rFonts w:asciiTheme="majorBidi" w:eastAsiaTheme="minorEastAsia" w:hAnsiTheme="majorBidi" w:cstheme="majorBidi"/>
          <w:b/>
          <w:color w:val="FF0000"/>
          <w:sz w:val="18"/>
          <w:szCs w:val="18"/>
        </w:rPr>
        <w:t>(Değişik:RG-18/01/2016-29597/</w:t>
      </w:r>
      <w:r>
        <w:rPr>
          <w:rFonts w:asciiTheme="majorBidi" w:eastAsiaTheme="minorEastAsia" w:hAnsiTheme="majorBidi" w:cstheme="majorBidi"/>
          <w:b/>
          <w:color w:val="FF0000"/>
          <w:sz w:val="18"/>
          <w:szCs w:val="18"/>
        </w:rPr>
        <w:t>11</w:t>
      </w:r>
      <w:r w:rsidRPr="003A0CC3">
        <w:rPr>
          <w:rFonts w:asciiTheme="majorBidi" w:eastAsiaTheme="minorEastAsia" w:hAnsiTheme="majorBidi" w:cstheme="majorBidi"/>
          <w:b/>
          <w:color w:val="FF0000"/>
          <w:sz w:val="18"/>
          <w:szCs w:val="18"/>
        </w:rPr>
        <w:t xml:space="preserve"> md. Yürürlük: 18/01/2016)</w:t>
      </w:r>
    </w:p>
    <w:p w:rsidR="0041586D" w:rsidRPr="0098164A" w:rsidRDefault="0041586D" w:rsidP="00533018">
      <w:pPr>
        <w:pStyle w:val="AralkYok"/>
        <w:ind w:firstLine="709"/>
        <w:jc w:val="both"/>
        <w:rPr>
          <w:rFonts w:ascii="Times New Roman" w:hAnsi="Times New Roman" w:cs="Times New Roman"/>
          <w:sz w:val="18"/>
          <w:szCs w:val="18"/>
        </w:rPr>
      </w:pPr>
      <w:r w:rsidRPr="005542FE">
        <w:rPr>
          <w:rFonts w:asciiTheme="majorBidi" w:hAnsiTheme="majorBidi" w:cstheme="majorBidi"/>
          <w:color w:val="FF0000"/>
          <w:sz w:val="18"/>
          <w:szCs w:val="18"/>
        </w:rPr>
        <w:t>(4) 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w:t>
      </w:r>
      <w:r w:rsidRPr="005542FE">
        <w:rPr>
          <w:rStyle w:val="grame"/>
          <w:rFonts w:asciiTheme="majorBidi" w:hAnsiTheme="majorBidi" w:cstheme="majorBidi"/>
          <w:color w:val="FF0000"/>
          <w:sz w:val="18"/>
          <w:szCs w:val="18"/>
        </w:rPr>
        <w:t>dahil</w:t>
      </w:r>
      <w:r w:rsidRPr="005542FE">
        <w:rPr>
          <w:rFonts w:asciiTheme="majorBidi" w:hAnsiTheme="majorBidi" w:cstheme="majorBidi"/>
          <w:color w:val="FF0000"/>
          <w:sz w:val="18"/>
          <w:szCs w:val="18"/>
        </w:rPr>
        <w:t> olmak üzere, aynı ilacın Kuruma mal oluş bedelinden fazla olamaz. Farklı finansal modeller kapsamında değerlendirilen ve Kurumun internet sayfasında kamu </w:t>
      </w:r>
      <w:r w:rsidRPr="005542FE">
        <w:rPr>
          <w:rStyle w:val="grame"/>
          <w:rFonts w:asciiTheme="majorBidi" w:hAnsiTheme="majorBidi" w:cstheme="majorBidi"/>
          <w:color w:val="FF0000"/>
          <w:sz w:val="18"/>
          <w:szCs w:val="18"/>
        </w:rPr>
        <w:t>baz</w:t>
      </w:r>
      <w:r w:rsidRPr="005542FE">
        <w:rPr>
          <w:rFonts w:asciiTheme="majorBidi" w:hAnsiTheme="majorBidi" w:cstheme="majorBidi"/>
          <w:color w:val="FF0000"/>
          <w:sz w:val="18"/>
          <w:szCs w:val="18"/>
        </w:rPr>
        <w:t>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1"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1"/>
    </w:p>
    <w:p w:rsidR="00857DA8" w:rsidRPr="009F272B" w:rsidRDefault="00857DA8" w:rsidP="009F272B">
      <w:pPr>
        <w:spacing w:line="240" w:lineRule="exact"/>
        <w:ind w:firstLine="709"/>
        <w:jc w:val="both"/>
        <w:rPr>
          <w:strike/>
          <w:sz w:val="18"/>
          <w:szCs w:val="18"/>
        </w:rPr>
      </w:pPr>
      <w:r w:rsidRPr="0098164A">
        <w:rPr>
          <w:sz w:val="18"/>
          <w:szCs w:val="18"/>
        </w:rPr>
        <w:t xml:space="preserve">(1)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 xml:space="preserve">Depocuya satış fiyatı 3,55 </w:t>
      </w:r>
      <w:r w:rsidR="00641473" w:rsidRPr="009F272B">
        <w:rPr>
          <w:strike/>
          <w:sz w:val="18"/>
          <w:szCs w:val="18"/>
        </w:rPr>
        <w:t xml:space="preserve">(üç </w:t>
      </w:r>
      <w:r w:rsidR="00A2494C" w:rsidRPr="009F272B">
        <w:rPr>
          <w:strike/>
          <w:sz w:val="18"/>
          <w:szCs w:val="18"/>
        </w:rPr>
        <w:t>virgül</w:t>
      </w:r>
      <w:r w:rsidR="00641473" w:rsidRPr="009F272B">
        <w:rPr>
          <w:strike/>
          <w:sz w:val="18"/>
          <w:szCs w:val="18"/>
        </w:rPr>
        <w:t xml:space="preserve"> ellibeş) </w:t>
      </w:r>
      <w:r w:rsidRPr="009F272B">
        <w:rPr>
          <w:strike/>
          <w:sz w:val="18"/>
          <w:szCs w:val="18"/>
        </w:rPr>
        <w:t>TL ve altında olan ilaçlar için kamu kurum iskontosu uygulanmaz. (Özel iskontolar saklı kalmak kaydıyla)</w:t>
      </w:r>
      <w:r w:rsidR="009F272B">
        <w:rPr>
          <w:strike/>
          <w:sz w:val="18"/>
          <w:szCs w:val="18"/>
        </w:rPr>
        <w:t xml:space="preserve"> </w:t>
      </w:r>
      <w:r w:rsidR="009F272B" w:rsidRPr="009F272B">
        <w:rPr>
          <w:noProof/>
          <w:color w:val="FF0000"/>
          <w:sz w:val="18"/>
          <w:szCs w:val="18"/>
        </w:rPr>
        <w:t>Depocuya satış fiyatı 3,62 (üç virgül altmışiki) TL ve altında olan ilaçlar için kamu kurum iskontosu uygulanmaz. (Özel iskontolar saklı kalmak kaydıyla)</w:t>
      </w:r>
    </w:p>
    <w:p w:rsidR="00857DA8" w:rsidRPr="009F272B" w:rsidRDefault="00857DA8" w:rsidP="009F272B">
      <w:pPr>
        <w:spacing w:line="240" w:lineRule="exact"/>
        <w:ind w:firstLine="709"/>
        <w:jc w:val="both"/>
        <w:rPr>
          <w:strike/>
          <w:color w:val="FF0000"/>
          <w:sz w:val="18"/>
          <w:szCs w:val="18"/>
        </w:rPr>
      </w:pPr>
      <w:r w:rsidRPr="0098164A">
        <w:rPr>
          <w:sz w:val="18"/>
          <w:szCs w:val="18"/>
        </w:rPr>
        <w:lastRenderedPageBreak/>
        <w:t>(2)</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 xml:space="preserve">Depocuya satış fiyatı 3,56 </w:t>
      </w:r>
      <w:r w:rsidR="00641473" w:rsidRPr="009F272B">
        <w:rPr>
          <w:strike/>
          <w:sz w:val="18"/>
          <w:szCs w:val="18"/>
        </w:rPr>
        <w:t>(üç</w:t>
      </w:r>
      <w:r w:rsidR="00A2494C" w:rsidRPr="009F272B">
        <w:rPr>
          <w:strike/>
          <w:sz w:val="18"/>
          <w:szCs w:val="18"/>
        </w:rPr>
        <w:t xml:space="preserve"> virgül ellialtı) </w:t>
      </w:r>
      <w:r w:rsidRPr="009F272B">
        <w:rPr>
          <w:strike/>
          <w:sz w:val="18"/>
          <w:szCs w:val="18"/>
        </w:rPr>
        <w:t xml:space="preserve">TL’nin (dahil) üzerinde olan ilaçlara kamu kurum iskontosu olarak </w:t>
      </w:r>
      <w:r w:rsidR="00BB11D0" w:rsidRPr="009F272B">
        <w:rPr>
          <w:strike/>
          <w:sz w:val="18"/>
          <w:szCs w:val="18"/>
        </w:rPr>
        <w:t>%</w:t>
      </w:r>
      <w:r w:rsidRPr="009F272B">
        <w:rPr>
          <w:strike/>
          <w:sz w:val="18"/>
          <w:szCs w:val="18"/>
        </w:rPr>
        <w:t>7 ve</w:t>
      </w:r>
      <w:r w:rsidR="008B2201" w:rsidRPr="009F272B">
        <w:rPr>
          <w:strike/>
          <w:sz w:val="18"/>
          <w:szCs w:val="18"/>
        </w:rPr>
        <w:t>ya</w:t>
      </w:r>
      <w:r w:rsidRPr="009F272B">
        <w:rPr>
          <w:strike/>
          <w:sz w:val="18"/>
          <w:szCs w:val="18"/>
        </w:rPr>
        <w:t xml:space="preserve"> </w:t>
      </w:r>
      <w:r w:rsidR="00BB11D0" w:rsidRPr="009F272B">
        <w:rPr>
          <w:strike/>
          <w:sz w:val="18"/>
          <w:szCs w:val="18"/>
        </w:rPr>
        <w:t>%</w:t>
      </w:r>
      <w:r w:rsidRPr="009F272B">
        <w:rPr>
          <w:strike/>
          <w:sz w:val="18"/>
          <w:szCs w:val="18"/>
        </w:rPr>
        <w:t>11 baz iskonto uygulanır.</w:t>
      </w:r>
      <w:r w:rsidR="009F272B" w:rsidRPr="009F272B">
        <w:rPr>
          <w:noProof/>
          <w:sz w:val="18"/>
          <w:szCs w:val="18"/>
        </w:rPr>
        <w:t xml:space="preserve"> </w:t>
      </w:r>
      <w:r w:rsidR="009F272B" w:rsidRPr="009F272B">
        <w:rPr>
          <w:noProof/>
          <w:color w:val="FF0000"/>
          <w:sz w:val="18"/>
          <w:szCs w:val="18"/>
        </w:rPr>
        <w:t>Depocuya satış fiyatı 3,63 (üç virgül altmışüç) TL’nin (dahil) üzerinde olan ilaçlara kamu kurum iskontosu olarak %7 veya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(4)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20 yıllık ilaçlardan;</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a) Depocuya satış fiyatı 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7 baz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b) Depocuya satış fiyatı</w:t>
      </w:r>
      <w:r w:rsidR="00034FFB" w:rsidRPr="009F272B">
        <w:rPr>
          <w:strike/>
          <w:sz w:val="18"/>
          <w:szCs w:val="18"/>
        </w:rPr>
        <w:t xml:space="preserve"> </w:t>
      </w:r>
      <w:r w:rsidRPr="009F272B">
        <w:rPr>
          <w:strike/>
          <w:sz w:val="18"/>
          <w:szCs w:val="18"/>
        </w:rPr>
        <w:t xml:space="preserve">6,79 </w:t>
      </w:r>
      <w:r w:rsidR="00A2494C" w:rsidRPr="009F272B">
        <w:rPr>
          <w:strike/>
          <w:sz w:val="18"/>
          <w:szCs w:val="18"/>
        </w:rPr>
        <w:t xml:space="preserve">(altı virgül yetmişdokuz) </w:t>
      </w:r>
      <w:r w:rsidRPr="009F272B">
        <w:rPr>
          <w:strike/>
          <w:sz w:val="18"/>
          <w:szCs w:val="18"/>
        </w:rPr>
        <w:t xml:space="preserve">TL (dahil) ile 10,21 </w:t>
      </w:r>
      <w:r w:rsidR="00A2494C" w:rsidRPr="009F272B">
        <w:rPr>
          <w:strike/>
          <w:sz w:val="18"/>
          <w:szCs w:val="18"/>
        </w:rPr>
        <w:t xml:space="preserve">(on virgül yirmibir) </w:t>
      </w:r>
      <w:r w:rsidRPr="009F272B">
        <w:rPr>
          <w:strike/>
          <w:sz w:val="18"/>
          <w:szCs w:val="18"/>
        </w:rPr>
        <w:t>TL (dahil) arasında olan ilaçlara %20 iskonto (baz iskonto %11 + %9</w:t>
      </w:r>
      <w:r w:rsidR="00034FFB" w:rsidRPr="009F272B">
        <w:rPr>
          <w:strike/>
          <w:sz w:val="18"/>
          <w:szCs w:val="18"/>
        </w:rPr>
        <w:t xml:space="preserve"> </w:t>
      </w:r>
      <w:r w:rsidRPr="009F272B">
        <w:rPr>
          <w:strike/>
          <w:sz w:val="18"/>
          <w:szCs w:val="18"/>
        </w:rPr>
        <w:t>ilave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c) Depocuya satış fiyatı 10,22 </w:t>
      </w:r>
      <w:r w:rsidR="00A2494C" w:rsidRPr="009F272B">
        <w:rPr>
          <w:strike/>
          <w:sz w:val="18"/>
          <w:szCs w:val="18"/>
        </w:rPr>
        <w:t xml:space="preserve">(on virgül yirmiiki) </w:t>
      </w:r>
      <w:r w:rsidRPr="009F272B">
        <w:rPr>
          <w:strike/>
          <w:sz w:val="18"/>
          <w:szCs w:val="18"/>
        </w:rPr>
        <w:t xml:space="preserve">TL ve üzerinde, referansı olan ve referansı olmayıp imalat kartına göre fiyat alan ilaçlara %28 iskonto (baz iskonto %11 + %17 ilave iskonto) uygulanır. </w:t>
      </w:r>
    </w:p>
    <w:p w:rsidR="009F272B" w:rsidRDefault="00857DA8" w:rsidP="009F272B">
      <w:pPr>
        <w:spacing w:line="240" w:lineRule="exact"/>
        <w:ind w:firstLine="709"/>
        <w:jc w:val="both"/>
        <w:rPr>
          <w:strike/>
          <w:sz w:val="18"/>
          <w:szCs w:val="18"/>
        </w:rPr>
      </w:pPr>
      <w:r w:rsidRPr="009F272B">
        <w:rPr>
          <w:strike/>
          <w:sz w:val="18"/>
          <w:szCs w:val="18"/>
        </w:rPr>
        <w:t xml:space="preserve">ç) Depocuya satış fiyatı 10,22 </w:t>
      </w:r>
      <w:r w:rsidR="00A2494C" w:rsidRPr="009F272B">
        <w:rPr>
          <w:strike/>
          <w:sz w:val="18"/>
          <w:szCs w:val="18"/>
        </w:rPr>
        <w:t xml:space="preserve">(on virgül yirmiiki) </w:t>
      </w:r>
      <w:r w:rsidRPr="009F272B">
        <w:rPr>
          <w:strike/>
          <w:sz w:val="18"/>
          <w:szCs w:val="18"/>
        </w:rPr>
        <w:t xml:space="preserve">TL ve üzerinde olan, referansı olmayan ilaçlara referans fiyat alana kadar %40 iskonto (baz iskonto %11 + %29 ilave iskonto) uygulanır.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20 yıllık ilaçlardan;</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%7 baz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b) Depocuya satış fiyatı 6,93 (altı virgül doksanüç) TL (dahil) ile 10,42 (on virgül kırkiki) TL (dahil) arasında olan ilaçlara %20 iskonto (baz iskonto %11 + %9 ilave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9F272B" w:rsidRDefault="009F272B" w:rsidP="009F272B">
      <w:pPr>
        <w:spacing w:line="240" w:lineRule="exact"/>
        <w:ind w:firstLine="709"/>
        <w:jc w:val="both"/>
        <w:rPr>
          <w:strike/>
          <w:sz w:val="18"/>
          <w:szCs w:val="18"/>
        </w:rPr>
      </w:pPr>
      <w:r w:rsidRPr="009F272B">
        <w:rPr>
          <w:noProof/>
          <w:color w:val="FF0000"/>
          <w:sz w:val="18"/>
          <w:szCs w:val="18"/>
        </w:rPr>
        <w:t xml:space="preserve">ç) Depocuya satış fiyatı 10,43 (on virgül kırküç) TL ve üzerinde olan, referansı olmayan ilaçlara referans fiyat alana kadar %40 iskonto (baz iskonto %11 + %29 ilave iskonto) uygulanır.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(5)</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Jeneri</w:t>
      </w:r>
      <w:r w:rsidR="008A7E99" w:rsidRPr="009F272B">
        <w:rPr>
          <w:strike/>
          <w:sz w:val="18"/>
          <w:szCs w:val="18"/>
        </w:rPr>
        <w:t>ği olmayan orijinal ilaçlardan;</w:t>
      </w:r>
      <w:r w:rsidRPr="009F272B">
        <w:rPr>
          <w:strike/>
          <w:sz w:val="18"/>
          <w:szCs w:val="18"/>
        </w:rPr>
        <w:t xml:space="preserve">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a) Depocuya satış fiyatı</w:t>
      </w:r>
      <w:r w:rsidR="00127AEA" w:rsidRPr="009F272B">
        <w:rPr>
          <w:strike/>
          <w:sz w:val="18"/>
          <w:szCs w:val="18"/>
        </w:rPr>
        <w:t xml:space="preserve"> </w:t>
      </w:r>
      <w:r w:rsidRPr="009F272B">
        <w:rPr>
          <w:strike/>
          <w:sz w:val="18"/>
          <w:szCs w:val="18"/>
        </w:rPr>
        <w:t xml:space="preserve">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20 iskonto (baz iskonto %11 + %9 ilave iskonto) uygulanır.</w:t>
      </w:r>
    </w:p>
    <w:p w:rsidR="00244469" w:rsidRDefault="00857DA8" w:rsidP="009F272B">
      <w:pPr>
        <w:spacing w:line="240" w:lineRule="exact"/>
        <w:ind w:firstLine="709"/>
        <w:jc w:val="both"/>
        <w:rPr>
          <w:noProof/>
          <w:sz w:val="18"/>
          <w:szCs w:val="18"/>
        </w:rPr>
      </w:pPr>
      <w:r w:rsidRPr="009F272B">
        <w:rPr>
          <w:strike/>
          <w:sz w:val="18"/>
          <w:szCs w:val="18"/>
        </w:rPr>
        <w:t xml:space="preserve">b) Depocuya satış fiyatı 6,79 </w:t>
      </w:r>
      <w:r w:rsidR="00A2494C" w:rsidRPr="009F272B">
        <w:rPr>
          <w:strike/>
          <w:sz w:val="18"/>
          <w:szCs w:val="18"/>
        </w:rPr>
        <w:t xml:space="preserve">(altı virgül yetmişdokuz) </w:t>
      </w:r>
      <w:r w:rsidRPr="009F272B">
        <w:rPr>
          <w:strike/>
          <w:sz w:val="18"/>
          <w:szCs w:val="18"/>
        </w:rPr>
        <w:t>TL ve üzerinde olan ilaçlara %41 iskonto (baz iskonto %11 + %30 ilave iskonto) uygulanır.</w:t>
      </w:r>
      <w:r w:rsidR="009F272B" w:rsidRPr="009F272B">
        <w:rPr>
          <w:noProof/>
          <w:sz w:val="18"/>
          <w:szCs w:val="18"/>
        </w:rPr>
        <w:t xml:space="preserve">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Jeneriği olmayan orijinal ilaçlardan;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%20 iskonto (baz iskonto %11 + %9 ilave iskonto) uygulanır.</w:t>
      </w:r>
    </w:p>
    <w:p w:rsidR="009F272B" w:rsidRPr="009F272B" w:rsidRDefault="009F272B" w:rsidP="009F272B">
      <w:pPr>
        <w:spacing w:line="240" w:lineRule="exact"/>
        <w:rPr>
          <w:noProof/>
          <w:color w:val="FF0000"/>
          <w:sz w:val="18"/>
          <w:szCs w:val="18"/>
        </w:rPr>
      </w:pPr>
      <w:r w:rsidRPr="009F272B">
        <w:rPr>
          <w:noProof/>
          <w:color w:val="FF0000"/>
          <w:sz w:val="18"/>
          <w:szCs w:val="18"/>
        </w:rPr>
        <w:t xml:space="preserve">                b) Depocuya satış fiyatı 6,93 (altı virgül doksanüç) TL ve üzerinde olan ilaçlara %41 iskonto (baz iskonto %11 + %30 ilave iskonto) uygulanır.</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(6)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w:t>
      </w:r>
      <w:r w:rsidR="00FE0628">
        <w:rPr>
          <w:b/>
          <w:color w:val="FF0000"/>
          <w:sz w:val="18"/>
          <w:szCs w:val="18"/>
        </w:rPr>
        <w:t xml:space="preserve"> </w:t>
      </w:r>
      <w:r w:rsidR="009F272B" w:rsidRPr="009F272B">
        <w:rPr>
          <w:b/>
          <w:color w:val="FF0000"/>
          <w:sz w:val="18"/>
          <w:szCs w:val="18"/>
        </w:rPr>
        <w:t>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 xml:space="preserve">Jeneriği olan orijinal ilaçlar ile jenerik ilaçlardan; </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73514C">
        <w:rPr>
          <w:strike/>
          <w:sz w:val="18"/>
          <w:szCs w:val="18"/>
        </w:rPr>
        <w:t>a) 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 xml:space="preserve">TL (dahil) ile 6,78 </w:t>
      </w:r>
      <w:r w:rsidR="00A2494C" w:rsidRPr="0073514C">
        <w:rPr>
          <w:strike/>
          <w:sz w:val="18"/>
          <w:szCs w:val="18"/>
        </w:rPr>
        <w:t xml:space="preserve">(altı virgül yetmişsekiz) </w:t>
      </w:r>
      <w:r w:rsidRPr="0073514C">
        <w:rPr>
          <w:strike/>
          <w:sz w:val="18"/>
          <w:szCs w:val="18"/>
        </w:rPr>
        <w:t xml:space="preserve">TL (dahil) arasında olan ilaçlara </w:t>
      </w:r>
      <w:r w:rsidR="00BB11D0" w:rsidRPr="0073514C">
        <w:rPr>
          <w:strike/>
          <w:sz w:val="18"/>
          <w:szCs w:val="18"/>
        </w:rPr>
        <w:t>%</w:t>
      </w:r>
      <w:r w:rsidRPr="0073514C">
        <w:rPr>
          <w:strike/>
          <w:sz w:val="18"/>
          <w:szCs w:val="18"/>
        </w:rPr>
        <w:t>20 iskonto (baz iskonto %11 + %9 ilave iskonto) uygulanır.</w:t>
      </w:r>
    </w:p>
    <w:p w:rsidR="00244469" w:rsidRDefault="00857DA8" w:rsidP="0073514C">
      <w:pPr>
        <w:spacing w:line="240" w:lineRule="exact"/>
        <w:ind w:firstLine="709"/>
        <w:jc w:val="both"/>
        <w:rPr>
          <w:noProof/>
          <w:sz w:val="18"/>
          <w:szCs w:val="18"/>
        </w:rPr>
      </w:pPr>
      <w:r w:rsidRPr="0073514C">
        <w:rPr>
          <w:strike/>
          <w:sz w:val="18"/>
          <w:szCs w:val="18"/>
        </w:rPr>
        <w:t xml:space="preserve">b) Depocuya satış fiyatı 6,79 </w:t>
      </w:r>
      <w:r w:rsidR="00A2494C" w:rsidRPr="0073514C">
        <w:rPr>
          <w:strike/>
          <w:sz w:val="18"/>
          <w:szCs w:val="18"/>
        </w:rPr>
        <w:t xml:space="preserve">(altı virgül yetmişdokuz) </w:t>
      </w:r>
      <w:r w:rsidRPr="0073514C">
        <w:rPr>
          <w:strike/>
          <w:sz w:val="18"/>
          <w:szCs w:val="18"/>
        </w:rPr>
        <w:t>TL ve üzerinde olan ilaçlara %28 (baz iskonto %11 + %17 ilave iskonto) iskonto uygulanır.</w:t>
      </w:r>
      <w:r w:rsidR="0073514C" w:rsidRPr="0073514C">
        <w:rPr>
          <w:noProof/>
          <w:sz w:val="18"/>
          <w:szCs w:val="18"/>
        </w:rPr>
        <w:t xml:space="preserve">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 xml:space="preserve">Jeneriği olan orijinal ilaçlar ile jenerik ilaçlardan;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a) Depocuya satış fiyatı 3,63 (üç virgül altmışüç) TL (dahil) ile 6,92 (altı virgül doksaniki) TL (dahil) arasında olan ilaçlara %20 iskonto (baz iskonto %11 + %9 ilave iskonto) uygulanır.</w:t>
      </w:r>
    </w:p>
    <w:p w:rsidR="00857DA8" w:rsidRPr="0073514C" w:rsidRDefault="0073514C" w:rsidP="0073514C">
      <w:pPr>
        <w:spacing w:line="240" w:lineRule="exact"/>
        <w:ind w:firstLine="709"/>
        <w:jc w:val="both"/>
        <w:rPr>
          <w:strike/>
          <w:sz w:val="18"/>
          <w:szCs w:val="18"/>
        </w:rPr>
      </w:pPr>
      <w:r w:rsidRPr="0073514C">
        <w:rPr>
          <w:noProof/>
          <w:color w:val="FF0000"/>
          <w:sz w:val="18"/>
          <w:szCs w:val="18"/>
        </w:rPr>
        <w:t>b) Depocuya satış fiyatı 6,93 (altı virgül doksanüç) TL ve üzerinde olan ilaçlara %28 iskonto (baz iskonto %11 + %17 ilave iskonto) uygulanır.</w:t>
      </w:r>
    </w:p>
    <w:p w:rsidR="00857DA8" w:rsidRPr="0073514C" w:rsidRDefault="00857DA8" w:rsidP="0073514C">
      <w:pPr>
        <w:spacing w:line="240" w:lineRule="exact"/>
        <w:ind w:firstLine="709"/>
        <w:jc w:val="both"/>
        <w:rPr>
          <w:strike/>
          <w:sz w:val="18"/>
          <w:szCs w:val="18"/>
        </w:rPr>
      </w:pPr>
      <w:r w:rsidRPr="0073514C">
        <w:rPr>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Pr>
          <w:sz w:val="18"/>
          <w:szCs w:val="18"/>
        </w:rPr>
        <w:t>.</w:t>
      </w:r>
    </w:p>
    <w:p w:rsidR="00857DA8" w:rsidRPr="0073514C" w:rsidRDefault="00857DA8" w:rsidP="00B347C0">
      <w:pPr>
        <w:pStyle w:val="NormalWeb"/>
        <w:spacing w:before="0" w:beforeAutospacing="0" w:after="0" w:afterAutospacing="0"/>
        <w:ind w:firstLine="709"/>
        <w:jc w:val="both"/>
        <w:outlineLvl w:val="4"/>
        <w:rPr>
          <w:strike/>
          <w:color w:val="FF0000"/>
          <w:sz w:val="18"/>
          <w:szCs w:val="18"/>
        </w:rPr>
      </w:pPr>
      <w:r w:rsidRPr="0098164A">
        <w:rPr>
          <w:sz w:val="18"/>
          <w:szCs w:val="18"/>
        </w:rPr>
        <w:t xml:space="preserve">(8) </w:t>
      </w:r>
      <w:r w:rsidR="009F272B" w:rsidRPr="009F272B">
        <w:rPr>
          <w:b/>
          <w:color w:val="FF0000"/>
          <w:sz w:val="18"/>
          <w:szCs w:val="18"/>
        </w:rPr>
        <w:t>(Değişik:RG-</w:t>
      </w:r>
      <w:r w:rsidR="00A6061A">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A6061A">
        <w:rPr>
          <w:b/>
          <w:color w:val="FF0000"/>
          <w:sz w:val="18"/>
          <w:szCs w:val="18"/>
        </w:rPr>
        <w:t>436</w:t>
      </w:r>
      <w:r w:rsidR="009F272B" w:rsidRPr="009F272B">
        <w:rPr>
          <w:b/>
          <w:color w:val="FF0000"/>
          <w:sz w:val="18"/>
          <w:szCs w:val="18"/>
        </w:rPr>
        <w:t>/</w:t>
      </w:r>
      <w:r w:rsidR="00FE0628">
        <w:rPr>
          <w:b/>
          <w:color w:val="FF0000"/>
          <w:sz w:val="18"/>
          <w:szCs w:val="18"/>
        </w:rPr>
        <w:t xml:space="preserve"> </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 Yürürlük:</w:t>
      </w:r>
      <w:r w:rsidR="00A6061A">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TL ve üzerinde olan kan ürünleri, tıbbi mamalar,</w:t>
      </w:r>
      <w:r w:rsidR="008A7E99" w:rsidRPr="0073514C">
        <w:rPr>
          <w:strike/>
          <w:sz w:val="18"/>
          <w:szCs w:val="18"/>
        </w:rPr>
        <w:t xml:space="preserve"> </w:t>
      </w:r>
      <w:r w:rsidRPr="0073514C">
        <w:rPr>
          <w:strike/>
          <w:sz w:val="18"/>
          <w:szCs w:val="18"/>
        </w:rPr>
        <w:t>radyofarmasötik</w:t>
      </w:r>
      <w:r w:rsidR="008A7E99" w:rsidRPr="0073514C">
        <w:rPr>
          <w:strike/>
          <w:sz w:val="18"/>
          <w:szCs w:val="18"/>
        </w:rPr>
        <w:t xml:space="preserve"> </w:t>
      </w:r>
      <w:r w:rsidRPr="0073514C">
        <w:rPr>
          <w:strike/>
          <w:sz w:val="18"/>
          <w:szCs w:val="18"/>
        </w:rPr>
        <w:t>ürünler</w:t>
      </w:r>
      <w:r w:rsidR="00027945" w:rsidRPr="0073514C">
        <w:rPr>
          <w:strike/>
          <w:sz w:val="18"/>
          <w:szCs w:val="18"/>
        </w:rPr>
        <w:t xml:space="preserve"> </w:t>
      </w:r>
      <w:r w:rsidRPr="0073514C">
        <w:rPr>
          <w:strike/>
          <w:sz w:val="18"/>
          <w:szCs w:val="18"/>
        </w:rPr>
        <w:t>ile</w:t>
      </w:r>
      <w:r w:rsidR="008A7E99" w:rsidRPr="0073514C">
        <w:rPr>
          <w:strike/>
          <w:sz w:val="18"/>
          <w:szCs w:val="18"/>
        </w:rPr>
        <w:t xml:space="preserve"> </w:t>
      </w:r>
      <w:r w:rsidRPr="0073514C">
        <w:rPr>
          <w:strike/>
          <w:sz w:val="18"/>
          <w:szCs w:val="18"/>
        </w:rPr>
        <w:t>enteral beslenme ürünlerine %11 baz iskonto uygulanır.</w:t>
      </w:r>
      <w:r w:rsidR="0073514C" w:rsidRPr="0073514C">
        <w:rPr>
          <w:noProof/>
          <w:sz w:val="18"/>
          <w:szCs w:val="18"/>
        </w:rPr>
        <w:t xml:space="preserve"> </w:t>
      </w:r>
      <w:r w:rsidR="0073514C" w:rsidRPr="0073514C">
        <w:rPr>
          <w:noProof/>
          <w:color w:val="FF0000"/>
          <w:sz w:val="18"/>
          <w:szCs w:val="18"/>
        </w:rPr>
        <w:t>Depocuya satış fiyatı 3,63 (üç virgül altmışüç)  TL ve üzerinde olan kan ürünleri, tıbbi mamalar, radyofarmasötik ürünler ile enteral beslenme ürünle</w:t>
      </w:r>
      <w:r w:rsidR="0073514C">
        <w:rPr>
          <w:noProof/>
          <w:color w:val="FF0000"/>
          <w:sz w:val="18"/>
          <w:szCs w:val="18"/>
        </w:rPr>
        <w:t>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 xml:space="preserve">(Mülga:RG-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lastRenderedPageBreak/>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r w:rsidR="00126910">
        <w:rPr>
          <w:b/>
          <w:color w:val="FF0000"/>
          <w:sz w:val="18"/>
          <w:szCs w:val="18"/>
        </w:rPr>
        <w:t>Mülga</w:t>
      </w:r>
      <w:r w:rsidR="00126910" w:rsidRPr="00126910">
        <w:rPr>
          <w:b/>
          <w:color w:val="FF0000"/>
          <w:sz w:val="18"/>
          <w:szCs w:val="18"/>
        </w:rPr>
        <w:t xml:space="preserve">:RG-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lastRenderedPageBreak/>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lastRenderedPageBreak/>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0112A">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ağız ve diş tedavileri ile ilgili olarak damak yarığı protezi,</w:t>
      </w:r>
      <w:bookmarkStart w:id="688" w:name="_GoBack"/>
      <w:bookmarkEnd w:id="688"/>
      <w:r w:rsidRPr="0098164A">
        <w:rPr>
          <w:sz w:val="18"/>
          <w:szCs w:val="18"/>
          <w:lang w:eastAsia="en-US"/>
        </w:rPr>
        <w:t xml:space="preserve">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00B0112A">
        <w:rPr>
          <w:color w:val="FF0000"/>
          <w:sz w:val="18"/>
          <w:szCs w:val="18"/>
          <w:lang w:eastAsia="en-US"/>
        </w:rPr>
        <w:t xml:space="preserve"> </w:t>
      </w:r>
      <w:r w:rsidR="00B0112A" w:rsidRPr="003A0CC3">
        <w:rPr>
          <w:rFonts w:asciiTheme="majorBidi" w:eastAsiaTheme="minorEastAsia" w:hAnsiTheme="majorBidi" w:cstheme="majorBidi"/>
          <w:b/>
          <w:color w:val="FF0000"/>
          <w:sz w:val="18"/>
          <w:szCs w:val="18"/>
        </w:rPr>
        <w:t>(Ek:RG-18/01/2016-29597/</w:t>
      </w:r>
      <w:r w:rsidR="00B0112A">
        <w:rPr>
          <w:rFonts w:asciiTheme="majorBidi" w:eastAsiaTheme="minorEastAsia" w:hAnsiTheme="majorBidi" w:cstheme="majorBidi"/>
          <w:b/>
          <w:color w:val="FF0000"/>
          <w:sz w:val="18"/>
          <w:szCs w:val="18"/>
        </w:rPr>
        <w:t>12</w:t>
      </w:r>
      <w:r w:rsidR="00B0112A" w:rsidRPr="003A0CC3">
        <w:rPr>
          <w:rFonts w:asciiTheme="majorBidi" w:eastAsiaTheme="minorEastAsia" w:hAnsiTheme="majorBidi" w:cstheme="majorBidi"/>
          <w:b/>
          <w:color w:val="FF0000"/>
          <w:sz w:val="18"/>
          <w:szCs w:val="18"/>
        </w:rPr>
        <w:t xml:space="preserve"> md. Yürürlük: </w:t>
      </w:r>
      <w:r w:rsidR="00B0112A">
        <w:rPr>
          <w:rFonts w:asciiTheme="majorBidi" w:eastAsiaTheme="minorEastAsia" w:hAnsiTheme="majorBidi" w:cstheme="majorBidi"/>
          <w:b/>
          <w:color w:val="FF0000"/>
          <w:sz w:val="18"/>
          <w:szCs w:val="18"/>
        </w:rPr>
        <w:t>01</w:t>
      </w:r>
      <w:r w:rsidR="00B0112A" w:rsidRPr="003A0CC3">
        <w:rPr>
          <w:rFonts w:asciiTheme="majorBidi" w:eastAsiaTheme="minorEastAsia" w:hAnsiTheme="majorBidi" w:cstheme="majorBidi"/>
          <w:b/>
          <w:color w:val="FF0000"/>
          <w:sz w:val="18"/>
          <w:szCs w:val="18"/>
        </w:rPr>
        <w:t>/01/2016)</w:t>
      </w:r>
      <w:r w:rsidR="00B0112A" w:rsidRPr="005542FE">
        <w:rPr>
          <w:rFonts w:asciiTheme="majorBidi" w:hAnsiTheme="majorBidi" w:cstheme="majorBidi"/>
          <w:color w:val="FF0000"/>
          <w:sz w:val="18"/>
          <w:szCs w:val="18"/>
        </w:rPr>
        <w:t>, genel sağlık sigortalısı veya genel sağlık sigortalısının bakmakla yükümlü olduğu kişisi sayılan yabancı ülke vatandaşlarına ait işlemlerin</w:t>
      </w:r>
      <w:r w:rsidRPr="0098164A">
        <w:rPr>
          <w:sz w:val="18"/>
          <w:szCs w:val="18"/>
          <w:lang w:eastAsia="en-US"/>
        </w:rPr>
        <w:t xml:space="preserve"> 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5"/>
      <w:bookmarkEnd w:id="686"/>
      <w:bookmarkEnd w:id="687"/>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lastRenderedPageBreak/>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lastRenderedPageBreak/>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lastRenderedPageBreak/>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w:t>
      </w:r>
      <w:r w:rsidRPr="00C75ED2">
        <w:rPr>
          <w:color w:val="FF0000"/>
          <w:sz w:val="18"/>
          <w:szCs w:val="18"/>
        </w:rPr>
        <w:lastRenderedPageBreak/>
        <w:t>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4B6BD1">
      <w:headerReference w:type="default" r:id="rId11"/>
      <w:footerReference w:type="default" r:id="rId12"/>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8EC" w:rsidRDefault="001E58EC" w:rsidP="009A14AF">
      <w:r>
        <w:separator/>
      </w:r>
    </w:p>
  </w:endnote>
  <w:endnote w:type="continuationSeparator" w:id="0">
    <w:p w:rsidR="001E58EC" w:rsidRDefault="001E58EC"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0"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174" w:rsidRPr="004B6BD1" w:rsidRDefault="00CE0174" w:rsidP="004B6BD1">
    <w:pPr>
      <w:pStyle w:val="Altbilgi"/>
      <w:jc w:val="center"/>
      <w:rPr>
        <w:sz w:val="16"/>
        <w:szCs w:val="16"/>
      </w:rPr>
    </w:pPr>
    <w:hyperlink r:id="rId1" w:history="1">
      <w:r w:rsidRPr="004B6BD1">
        <w:rPr>
          <w:rStyle w:val="Kpr"/>
          <w:sz w:val="16"/>
          <w:szCs w:val="16"/>
        </w:rPr>
        <w:t>www.saglikaktuel.com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8EC" w:rsidRDefault="001E58EC" w:rsidP="009A14AF">
      <w:r>
        <w:separator/>
      </w:r>
    </w:p>
  </w:footnote>
  <w:footnote w:type="continuationSeparator" w:id="0">
    <w:p w:rsidR="001E58EC" w:rsidRDefault="001E58EC"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174" w:rsidRDefault="00CE0174">
    <w:pPr>
      <w:pStyle w:val="stbilgi"/>
    </w:pPr>
    <w:r>
      <w:rPr>
        <w:noProof/>
      </w:rPr>
      <w:drawing>
        <wp:inline distT="0" distB="0" distL="0" distR="0" wp14:anchorId="272998F1" wp14:editId="01DD1FCF">
          <wp:extent cx="1066800" cy="4267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1066800" cy="4267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4A98"/>
    <w:rsid w:val="000158AF"/>
    <w:rsid w:val="00016236"/>
    <w:rsid w:val="000165FC"/>
    <w:rsid w:val="00016B19"/>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41BA"/>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F9B"/>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455E"/>
    <w:rsid w:val="00084AA2"/>
    <w:rsid w:val="00084B3D"/>
    <w:rsid w:val="00085530"/>
    <w:rsid w:val="00085C41"/>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D0D"/>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755"/>
    <w:rsid w:val="00130989"/>
    <w:rsid w:val="00131B37"/>
    <w:rsid w:val="001328FE"/>
    <w:rsid w:val="0013525F"/>
    <w:rsid w:val="0013559D"/>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278"/>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3B6E"/>
    <w:rsid w:val="0015404F"/>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CA0"/>
    <w:rsid w:val="001721C9"/>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F1F"/>
    <w:rsid w:val="00183008"/>
    <w:rsid w:val="00183056"/>
    <w:rsid w:val="0018311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1D0B"/>
    <w:rsid w:val="001924A4"/>
    <w:rsid w:val="001926B8"/>
    <w:rsid w:val="00192D7E"/>
    <w:rsid w:val="00192F28"/>
    <w:rsid w:val="00193A3C"/>
    <w:rsid w:val="00194174"/>
    <w:rsid w:val="0019452D"/>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E58EC"/>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2E05"/>
    <w:rsid w:val="00203D1C"/>
    <w:rsid w:val="00204AFE"/>
    <w:rsid w:val="00205678"/>
    <w:rsid w:val="00207002"/>
    <w:rsid w:val="002071AB"/>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3AB8"/>
    <w:rsid w:val="0023496F"/>
    <w:rsid w:val="00234FBF"/>
    <w:rsid w:val="00236863"/>
    <w:rsid w:val="002408E0"/>
    <w:rsid w:val="002418C0"/>
    <w:rsid w:val="00241FE9"/>
    <w:rsid w:val="002420C5"/>
    <w:rsid w:val="002421DC"/>
    <w:rsid w:val="00242C01"/>
    <w:rsid w:val="00243C8F"/>
    <w:rsid w:val="00243D1A"/>
    <w:rsid w:val="00244072"/>
    <w:rsid w:val="00244469"/>
    <w:rsid w:val="002445B1"/>
    <w:rsid w:val="002453CA"/>
    <w:rsid w:val="002455ED"/>
    <w:rsid w:val="0024624B"/>
    <w:rsid w:val="00246807"/>
    <w:rsid w:val="00247B8B"/>
    <w:rsid w:val="00247E1A"/>
    <w:rsid w:val="002502BB"/>
    <w:rsid w:val="00250ADF"/>
    <w:rsid w:val="00250C1C"/>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33A2"/>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DFB"/>
    <w:rsid w:val="002A6F8F"/>
    <w:rsid w:val="002A760B"/>
    <w:rsid w:val="002B0420"/>
    <w:rsid w:val="002B12EB"/>
    <w:rsid w:val="002B2000"/>
    <w:rsid w:val="002B212F"/>
    <w:rsid w:val="002B2779"/>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3C0F"/>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0F73"/>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A2B"/>
    <w:rsid w:val="00350F96"/>
    <w:rsid w:val="003516E4"/>
    <w:rsid w:val="00352D94"/>
    <w:rsid w:val="00353468"/>
    <w:rsid w:val="0035501C"/>
    <w:rsid w:val="00355446"/>
    <w:rsid w:val="00356165"/>
    <w:rsid w:val="003566F2"/>
    <w:rsid w:val="00356BEA"/>
    <w:rsid w:val="0035755C"/>
    <w:rsid w:val="00361C8C"/>
    <w:rsid w:val="003622DD"/>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2D31"/>
    <w:rsid w:val="0038369A"/>
    <w:rsid w:val="00383C1E"/>
    <w:rsid w:val="0038401F"/>
    <w:rsid w:val="00384635"/>
    <w:rsid w:val="003849CD"/>
    <w:rsid w:val="00386B93"/>
    <w:rsid w:val="00386DBC"/>
    <w:rsid w:val="003872E9"/>
    <w:rsid w:val="00387645"/>
    <w:rsid w:val="00387B12"/>
    <w:rsid w:val="003901AD"/>
    <w:rsid w:val="00390779"/>
    <w:rsid w:val="00391F1D"/>
    <w:rsid w:val="00393045"/>
    <w:rsid w:val="003937F3"/>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67E1"/>
    <w:rsid w:val="003A721B"/>
    <w:rsid w:val="003A7CB0"/>
    <w:rsid w:val="003B018A"/>
    <w:rsid w:val="003B12AC"/>
    <w:rsid w:val="003B32DA"/>
    <w:rsid w:val="003B3B00"/>
    <w:rsid w:val="003B3F7F"/>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86D"/>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22F5"/>
    <w:rsid w:val="004428B3"/>
    <w:rsid w:val="00442B1F"/>
    <w:rsid w:val="00443F69"/>
    <w:rsid w:val="004446BE"/>
    <w:rsid w:val="00444850"/>
    <w:rsid w:val="00444A93"/>
    <w:rsid w:val="00444D67"/>
    <w:rsid w:val="0044591E"/>
    <w:rsid w:val="00445FEA"/>
    <w:rsid w:val="00446800"/>
    <w:rsid w:val="00447542"/>
    <w:rsid w:val="00450E17"/>
    <w:rsid w:val="00450E85"/>
    <w:rsid w:val="0045117B"/>
    <w:rsid w:val="00452BFB"/>
    <w:rsid w:val="004533F6"/>
    <w:rsid w:val="0045364D"/>
    <w:rsid w:val="0045366B"/>
    <w:rsid w:val="00454903"/>
    <w:rsid w:val="004568EE"/>
    <w:rsid w:val="0045699D"/>
    <w:rsid w:val="00456C1E"/>
    <w:rsid w:val="00461BEB"/>
    <w:rsid w:val="00461EA1"/>
    <w:rsid w:val="004626B5"/>
    <w:rsid w:val="00462EB8"/>
    <w:rsid w:val="0046515D"/>
    <w:rsid w:val="0047019F"/>
    <w:rsid w:val="004728D1"/>
    <w:rsid w:val="004737DC"/>
    <w:rsid w:val="00473DF2"/>
    <w:rsid w:val="00474C7F"/>
    <w:rsid w:val="00475874"/>
    <w:rsid w:val="00475D1F"/>
    <w:rsid w:val="00476334"/>
    <w:rsid w:val="00476534"/>
    <w:rsid w:val="00476C36"/>
    <w:rsid w:val="004809FA"/>
    <w:rsid w:val="004816D8"/>
    <w:rsid w:val="00481B40"/>
    <w:rsid w:val="00482CA1"/>
    <w:rsid w:val="00483663"/>
    <w:rsid w:val="00483A16"/>
    <w:rsid w:val="004842DD"/>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BD1"/>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56D"/>
    <w:rsid w:val="005A5BA2"/>
    <w:rsid w:val="005A6F19"/>
    <w:rsid w:val="005A7154"/>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F0018"/>
    <w:rsid w:val="005F074B"/>
    <w:rsid w:val="005F1D87"/>
    <w:rsid w:val="005F3379"/>
    <w:rsid w:val="005F3D90"/>
    <w:rsid w:val="005F4146"/>
    <w:rsid w:val="005F434B"/>
    <w:rsid w:val="005F4886"/>
    <w:rsid w:val="005F5243"/>
    <w:rsid w:val="005F56B1"/>
    <w:rsid w:val="005F5EA0"/>
    <w:rsid w:val="005F7A19"/>
    <w:rsid w:val="00600702"/>
    <w:rsid w:val="00600968"/>
    <w:rsid w:val="006009B8"/>
    <w:rsid w:val="00600A38"/>
    <w:rsid w:val="00601036"/>
    <w:rsid w:val="0060258F"/>
    <w:rsid w:val="0060282A"/>
    <w:rsid w:val="00603B69"/>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734"/>
    <w:rsid w:val="00611896"/>
    <w:rsid w:val="00611960"/>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62FF"/>
    <w:rsid w:val="00651361"/>
    <w:rsid w:val="006534D7"/>
    <w:rsid w:val="006534E9"/>
    <w:rsid w:val="006541B4"/>
    <w:rsid w:val="00654EEA"/>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3129"/>
    <w:rsid w:val="00724080"/>
    <w:rsid w:val="00724300"/>
    <w:rsid w:val="00724321"/>
    <w:rsid w:val="00726739"/>
    <w:rsid w:val="007302EB"/>
    <w:rsid w:val="007315F3"/>
    <w:rsid w:val="00732839"/>
    <w:rsid w:val="007336B6"/>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81F72"/>
    <w:rsid w:val="007821D3"/>
    <w:rsid w:val="007824EA"/>
    <w:rsid w:val="00782A68"/>
    <w:rsid w:val="0078355C"/>
    <w:rsid w:val="007838BD"/>
    <w:rsid w:val="00784B04"/>
    <w:rsid w:val="0078536E"/>
    <w:rsid w:val="00785A34"/>
    <w:rsid w:val="00786810"/>
    <w:rsid w:val="0078783D"/>
    <w:rsid w:val="00787A85"/>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4D79"/>
    <w:rsid w:val="007B50BB"/>
    <w:rsid w:val="007B50C5"/>
    <w:rsid w:val="007B53D3"/>
    <w:rsid w:val="007B5CDF"/>
    <w:rsid w:val="007B6AAD"/>
    <w:rsid w:val="007B763F"/>
    <w:rsid w:val="007C1BAB"/>
    <w:rsid w:val="007C27BF"/>
    <w:rsid w:val="007C2B27"/>
    <w:rsid w:val="007C2C2C"/>
    <w:rsid w:val="007C3DD8"/>
    <w:rsid w:val="007C4817"/>
    <w:rsid w:val="007C5081"/>
    <w:rsid w:val="007C5519"/>
    <w:rsid w:val="007C5A26"/>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675"/>
    <w:rsid w:val="00807A7F"/>
    <w:rsid w:val="00807D17"/>
    <w:rsid w:val="00807E59"/>
    <w:rsid w:val="00812674"/>
    <w:rsid w:val="00813AE0"/>
    <w:rsid w:val="00814CC2"/>
    <w:rsid w:val="008151C2"/>
    <w:rsid w:val="0081585C"/>
    <w:rsid w:val="00815D24"/>
    <w:rsid w:val="00817357"/>
    <w:rsid w:val="0081750B"/>
    <w:rsid w:val="00817E9D"/>
    <w:rsid w:val="00820B0A"/>
    <w:rsid w:val="00823204"/>
    <w:rsid w:val="00823C99"/>
    <w:rsid w:val="00823F1B"/>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309"/>
    <w:rsid w:val="00864F23"/>
    <w:rsid w:val="0086500A"/>
    <w:rsid w:val="00865109"/>
    <w:rsid w:val="00867A44"/>
    <w:rsid w:val="00867C39"/>
    <w:rsid w:val="00870400"/>
    <w:rsid w:val="00870473"/>
    <w:rsid w:val="008716B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2ED"/>
    <w:rsid w:val="008B7B64"/>
    <w:rsid w:val="008C05C5"/>
    <w:rsid w:val="008C08DE"/>
    <w:rsid w:val="008C0BF0"/>
    <w:rsid w:val="008C0CA2"/>
    <w:rsid w:val="008C1F05"/>
    <w:rsid w:val="008C277F"/>
    <w:rsid w:val="008C4AEE"/>
    <w:rsid w:val="008C4B7F"/>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2245"/>
    <w:rsid w:val="00903562"/>
    <w:rsid w:val="00903B5E"/>
    <w:rsid w:val="00903C44"/>
    <w:rsid w:val="009046F4"/>
    <w:rsid w:val="00904B8D"/>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284D"/>
    <w:rsid w:val="009828F2"/>
    <w:rsid w:val="00982A26"/>
    <w:rsid w:val="00982E62"/>
    <w:rsid w:val="00982F99"/>
    <w:rsid w:val="00983A6F"/>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D99"/>
    <w:rsid w:val="00A21729"/>
    <w:rsid w:val="00A21CD8"/>
    <w:rsid w:val="00A22C7E"/>
    <w:rsid w:val="00A232AC"/>
    <w:rsid w:val="00A2494C"/>
    <w:rsid w:val="00A24EEB"/>
    <w:rsid w:val="00A263AA"/>
    <w:rsid w:val="00A26834"/>
    <w:rsid w:val="00A27428"/>
    <w:rsid w:val="00A27569"/>
    <w:rsid w:val="00A3023A"/>
    <w:rsid w:val="00A3081C"/>
    <w:rsid w:val="00A308CA"/>
    <w:rsid w:val="00A30B8B"/>
    <w:rsid w:val="00A32011"/>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474"/>
    <w:rsid w:val="00A6061A"/>
    <w:rsid w:val="00A60764"/>
    <w:rsid w:val="00A60E89"/>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58F"/>
    <w:rsid w:val="00A9579C"/>
    <w:rsid w:val="00A96E21"/>
    <w:rsid w:val="00A96F7C"/>
    <w:rsid w:val="00A9721F"/>
    <w:rsid w:val="00A97556"/>
    <w:rsid w:val="00AA081F"/>
    <w:rsid w:val="00AA245D"/>
    <w:rsid w:val="00AA26CE"/>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2A"/>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6B42"/>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66232"/>
    <w:rsid w:val="00B664A2"/>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663"/>
    <w:rsid w:val="00B92B97"/>
    <w:rsid w:val="00B92C99"/>
    <w:rsid w:val="00B937D8"/>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835"/>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379C"/>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660"/>
    <w:rsid w:val="00C33E78"/>
    <w:rsid w:val="00C353C7"/>
    <w:rsid w:val="00C360D7"/>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1A9D"/>
    <w:rsid w:val="00C5211C"/>
    <w:rsid w:val="00C5249F"/>
    <w:rsid w:val="00C54518"/>
    <w:rsid w:val="00C546CF"/>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4C5"/>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C2E"/>
    <w:rsid w:val="00CD1FEE"/>
    <w:rsid w:val="00CD3924"/>
    <w:rsid w:val="00CD49CE"/>
    <w:rsid w:val="00CD58F6"/>
    <w:rsid w:val="00CD69A3"/>
    <w:rsid w:val="00CD6C1C"/>
    <w:rsid w:val="00CD7280"/>
    <w:rsid w:val="00CD75E0"/>
    <w:rsid w:val="00CD79CD"/>
    <w:rsid w:val="00CD7CB0"/>
    <w:rsid w:val="00CE0174"/>
    <w:rsid w:val="00CE1108"/>
    <w:rsid w:val="00CE22C0"/>
    <w:rsid w:val="00CE25D8"/>
    <w:rsid w:val="00CE39B0"/>
    <w:rsid w:val="00CE4B08"/>
    <w:rsid w:val="00CE4FB0"/>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A70"/>
    <w:rsid w:val="00D71DD1"/>
    <w:rsid w:val="00D72344"/>
    <w:rsid w:val="00D72479"/>
    <w:rsid w:val="00D73A7D"/>
    <w:rsid w:val="00D73C8C"/>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91E36"/>
    <w:rsid w:val="00D9229C"/>
    <w:rsid w:val="00D925B5"/>
    <w:rsid w:val="00D92680"/>
    <w:rsid w:val="00D9275A"/>
    <w:rsid w:val="00D9588F"/>
    <w:rsid w:val="00DA0FD1"/>
    <w:rsid w:val="00DA183F"/>
    <w:rsid w:val="00DA1A40"/>
    <w:rsid w:val="00DA3250"/>
    <w:rsid w:val="00DA32AB"/>
    <w:rsid w:val="00DA3310"/>
    <w:rsid w:val="00DA49DA"/>
    <w:rsid w:val="00DA5958"/>
    <w:rsid w:val="00DA5D87"/>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CE7"/>
    <w:rsid w:val="00DE2ED3"/>
    <w:rsid w:val="00DE43B8"/>
    <w:rsid w:val="00DE4A32"/>
    <w:rsid w:val="00DE4A94"/>
    <w:rsid w:val="00DE4AA1"/>
    <w:rsid w:val="00DE5268"/>
    <w:rsid w:val="00DE5365"/>
    <w:rsid w:val="00DE547E"/>
    <w:rsid w:val="00DE66E3"/>
    <w:rsid w:val="00DE6C80"/>
    <w:rsid w:val="00DF058C"/>
    <w:rsid w:val="00DF0A8E"/>
    <w:rsid w:val="00DF15D1"/>
    <w:rsid w:val="00DF1A48"/>
    <w:rsid w:val="00DF1ACB"/>
    <w:rsid w:val="00DF1AE7"/>
    <w:rsid w:val="00DF1D87"/>
    <w:rsid w:val="00DF2FB6"/>
    <w:rsid w:val="00DF3372"/>
    <w:rsid w:val="00DF343E"/>
    <w:rsid w:val="00DF35AB"/>
    <w:rsid w:val="00DF3E18"/>
    <w:rsid w:val="00DF414C"/>
    <w:rsid w:val="00DF6676"/>
    <w:rsid w:val="00DF685B"/>
    <w:rsid w:val="00DF6D39"/>
    <w:rsid w:val="00DF6F10"/>
    <w:rsid w:val="00DF76D8"/>
    <w:rsid w:val="00DF7EDB"/>
    <w:rsid w:val="00E01048"/>
    <w:rsid w:val="00E01CB1"/>
    <w:rsid w:val="00E03148"/>
    <w:rsid w:val="00E0325C"/>
    <w:rsid w:val="00E0333D"/>
    <w:rsid w:val="00E03B41"/>
    <w:rsid w:val="00E052F6"/>
    <w:rsid w:val="00E05E61"/>
    <w:rsid w:val="00E06871"/>
    <w:rsid w:val="00E07C38"/>
    <w:rsid w:val="00E07F41"/>
    <w:rsid w:val="00E1056F"/>
    <w:rsid w:val="00E105EE"/>
    <w:rsid w:val="00E109AA"/>
    <w:rsid w:val="00E109E2"/>
    <w:rsid w:val="00E1235A"/>
    <w:rsid w:val="00E12E63"/>
    <w:rsid w:val="00E1351A"/>
    <w:rsid w:val="00E140FC"/>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4C93"/>
    <w:rsid w:val="00E3647A"/>
    <w:rsid w:val="00E36802"/>
    <w:rsid w:val="00E369DB"/>
    <w:rsid w:val="00E36D3B"/>
    <w:rsid w:val="00E37565"/>
    <w:rsid w:val="00E377ED"/>
    <w:rsid w:val="00E3789E"/>
    <w:rsid w:val="00E37A47"/>
    <w:rsid w:val="00E37CCD"/>
    <w:rsid w:val="00E37DE6"/>
    <w:rsid w:val="00E40022"/>
    <w:rsid w:val="00E4132E"/>
    <w:rsid w:val="00E413F4"/>
    <w:rsid w:val="00E41868"/>
    <w:rsid w:val="00E4223E"/>
    <w:rsid w:val="00E422FF"/>
    <w:rsid w:val="00E42CA6"/>
    <w:rsid w:val="00E43EC8"/>
    <w:rsid w:val="00E45E64"/>
    <w:rsid w:val="00E46552"/>
    <w:rsid w:val="00E47401"/>
    <w:rsid w:val="00E47522"/>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4004"/>
    <w:rsid w:val="00EA40CE"/>
    <w:rsid w:val="00EA4C78"/>
    <w:rsid w:val="00EA4CAF"/>
    <w:rsid w:val="00EA4F6E"/>
    <w:rsid w:val="00EA5795"/>
    <w:rsid w:val="00EA5800"/>
    <w:rsid w:val="00EA5AB6"/>
    <w:rsid w:val="00EA6C04"/>
    <w:rsid w:val="00EB0025"/>
    <w:rsid w:val="00EB00EC"/>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163"/>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0F25"/>
    <w:rsid w:val="00F31C16"/>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7C4"/>
    <w:rsid w:val="00F74C9E"/>
    <w:rsid w:val="00F76186"/>
    <w:rsid w:val="00F7648D"/>
    <w:rsid w:val="00F768B5"/>
    <w:rsid w:val="00F7690B"/>
    <w:rsid w:val="00F76D48"/>
    <w:rsid w:val="00F80BAD"/>
    <w:rsid w:val="00F814C8"/>
    <w:rsid w:val="00F82024"/>
    <w:rsid w:val="00F820EC"/>
    <w:rsid w:val="00F83701"/>
    <w:rsid w:val="00F8405E"/>
    <w:rsid w:val="00F84A0F"/>
    <w:rsid w:val="00F84A2E"/>
    <w:rsid w:val="00F84D28"/>
    <w:rsid w:val="00F85354"/>
    <w:rsid w:val="00F85532"/>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A64"/>
    <w:rsid w:val="00FC02DD"/>
    <w:rsid w:val="00FC12AA"/>
    <w:rsid w:val="00FC12DF"/>
    <w:rsid w:val="00FC1583"/>
    <w:rsid w:val="00FC30F3"/>
    <w:rsid w:val="00FC36DD"/>
    <w:rsid w:val="00FC3E75"/>
    <w:rsid w:val="00FC4D4D"/>
    <w:rsid w:val="00FC4D83"/>
    <w:rsid w:val="00FC5872"/>
    <w:rsid w:val="00FC6CA6"/>
    <w:rsid w:val="00FC7CD8"/>
    <w:rsid w:val="00FD1D46"/>
    <w:rsid w:val="00FD3D14"/>
    <w:rsid w:val="00FD4507"/>
    <w:rsid w:val="00FD4613"/>
    <w:rsid w:val="00FD54BF"/>
    <w:rsid w:val="00FD5EC8"/>
    <w:rsid w:val="00FD60A0"/>
    <w:rsid w:val="00FD6EA7"/>
    <w:rsid w:val="00FE0068"/>
    <w:rsid w:val="00FE0628"/>
    <w:rsid w:val="00FE06AB"/>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6117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6117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B70EE1C-70CF-4FED-9B52-EECDCD20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126</Pages>
  <Words>109202</Words>
  <Characters>622457</Characters>
  <Application>Microsoft Office Word</Application>
  <DocSecurity>0</DocSecurity>
  <Lines>5187</Lines>
  <Paragraphs>1460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730199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ANASEL</cp:lastModifiedBy>
  <cp:revision>309</cp:revision>
  <cp:lastPrinted>2013-05-06T06:23:00Z</cp:lastPrinted>
  <dcterms:created xsi:type="dcterms:W3CDTF">2014-12-21T19:10:00Z</dcterms:created>
  <dcterms:modified xsi:type="dcterms:W3CDTF">2016-01-18T09:21:00Z</dcterms:modified>
</cp:coreProperties>
</file>